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B1F" w14:textId="77777777" w:rsidR="004006E2" w:rsidRPr="002A2FC2" w:rsidRDefault="004006E2" w:rsidP="004006E2">
      <w:pPr>
        <w:spacing w:line="360" w:lineRule="auto"/>
        <w:rPr>
          <w:rFonts w:ascii="Arial" w:hAnsi="Arial" w:cs="Arial"/>
          <w:b/>
        </w:rPr>
      </w:pPr>
      <w:r w:rsidRPr="002A2FC2">
        <w:rPr>
          <w:rFonts w:ascii="Arial" w:hAnsi="Arial" w:cs="Arial"/>
          <w:b/>
        </w:rPr>
        <w:t>ARCHITECTURAL SPECIFICATIONS</w:t>
      </w:r>
    </w:p>
    <w:p w14:paraId="04192C6C" w14:textId="79CD7D40" w:rsidR="004006E2" w:rsidRPr="002A2FC2" w:rsidRDefault="00A345C2" w:rsidP="004006E2">
      <w:pPr>
        <w:spacing w:line="360" w:lineRule="auto"/>
        <w:rPr>
          <w:rFonts w:ascii="Arial" w:hAnsi="Arial" w:cs="Arial"/>
          <w:b/>
          <w:sz w:val="22"/>
          <w:szCs w:val="22"/>
        </w:rPr>
      </w:pPr>
      <w:r>
        <w:rPr>
          <w:rFonts w:ascii="Arial" w:hAnsi="Arial" w:cs="Arial"/>
          <w:b/>
          <w:sz w:val="22"/>
          <w:szCs w:val="22"/>
        </w:rPr>
        <w:t xml:space="preserve">AMX </w:t>
      </w:r>
      <w:r w:rsidR="004006E2" w:rsidRPr="002A2FC2">
        <w:rPr>
          <w:rFonts w:ascii="Arial" w:hAnsi="Arial" w:cs="Arial"/>
          <w:b/>
          <w:sz w:val="22"/>
          <w:szCs w:val="22"/>
        </w:rPr>
        <w:t>Varia Touch Panel</w:t>
      </w:r>
    </w:p>
    <w:p w14:paraId="0975DF3D" w14:textId="4E5A4BC8" w:rsidR="00BE7245" w:rsidRPr="00936A5A" w:rsidRDefault="00BE7245" w:rsidP="004006E2">
      <w:pPr>
        <w:spacing w:line="360" w:lineRule="auto"/>
        <w:rPr>
          <w:rFonts w:ascii="Arial" w:hAnsi="Arial" w:cs="Arial"/>
          <w:b/>
          <w:sz w:val="20"/>
          <w:szCs w:val="20"/>
        </w:rPr>
      </w:pPr>
      <w:r>
        <w:rPr>
          <w:rFonts w:ascii="Arial" w:hAnsi="Arial" w:cs="Arial"/>
          <w:b/>
          <w:sz w:val="20"/>
          <w:szCs w:val="20"/>
        </w:rPr>
        <w:t>VARIA-</w:t>
      </w:r>
      <w:r w:rsidR="002034EC">
        <w:rPr>
          <w:rFonts w:ascii="Arial" w:hAnsi="Arial" w:cs="Arial"/>
          <w:b/>
          <w:sz w:val="20"/>
          <w:szCs w:val="20"/>
        </w:rPr>
        <w:t>SL</w:t>
      </w:r>
      <w:r w:rsidR="00D06207">
        <w:rPr>
          <w:rFonts w:ascii="Arial" w:hAnsi="Arial" w:cs="Arial"/>
          <w:b/>
          <w:sz w:val="20"/>
          <w:szCs w:val="20"/>
        </w:rPr>
        <w:t xml:space="preserve">50 </w:t>
      </w:r>
      <w:r>
        <w:rPr>
          <w:rFonts w:ascii="Arial" w:hAnsi="Arial" w:cs="Arial"/>
          <w:b/>
          <w:sz w:val="20"/>
          <w:szCs w:val="20"/>
        </w:rPr>
        <w:t>(AMX-UTP</w:t>
      </w:r>
      <w:r w:rsidR="004F1971">
        <w:rPr>
          <w:rFonts w:ascii="Arial" w:hAnsi="Arial" w:cs="Arial"/>
          <w:b/>
          <w:sz w:val="20"/>
          <w:szCs w:val="20"/>
        </w:rPr>
        <w:t>0</w:t>
      </w:r>
      <w:r w:rsidR="00D06207">
        <w:rPr>
          <w:rFonts w:ascii="Arial" w:hAnsi="Arial" w:cs="Arial"/>
          <w:b/>
          <w:sz w:val="20"/>
          <w:szCs w:val="20"/>
        </w:rPr>
        <w:t>5</w:t>
      </w:r>
      <w:r w:rsidR="002034EC">
        <w:rPr>
          <w:rFonts w:ascii="Arial" w:hAnsi="Arial" w:cs="Arial"/>
          <w:b/>
          <w:sz w:val="20"/>
          <w:szCs w:val="20"/>
        </w:rPr>
        <w:t>0</w:t>
      </w:r>
      <w:r w:rsidR="004F1971">
        <w:rPr>
          <w:rFonts w:ascii="Arial" w:hAnsi="Arial" w:cs="Arial"/>
          <w:b/>
          <w:sz w:val="20"/>
          <w:szCs w:val="20"/>
        </w:rPr>
        <w:t>1</w:t>
      </w:r>
      <w:r>
        <w:rPr>
          <w:rFonts w:ascii="Arial" w:hAnsi="Arial" w:cs="Arial"/>
          <w:b/>
          <w:sz w:val="20"/>
          <w:szCs w:val="20"/>
        </w:rPr>
        <w:t>)</w:t>
      </w:r>
    </w:p>
    <w:p w14:paraId="5EFBE317" w14:textId="77777777" w:rsidR="004006E2" w:rsidRPr="00936A5A" w:rsidRDefault="004006E2" w:rsidP="004006E2">
      <w:pPr>
        <w:spacing w:line="360" w:lineRule="auto"/>
        <w:rPr>
          <w:rFonts w:ascii="Arial" w:hAnsi="Arial" w:cs="Arial"/>
          <w:b/>
          <w:sz w:val="20"/>
          <w:szCs w:val="20"/>
        </w:rPr>
      </w:pPr>
    </w:p>
    <w:p w14:paraId="6A6E0073" w14:textId="21070993" w:rsidR="002A2FC2" w:rsidRPr="002A2FC2" w:rsidRDefault="004006E2" w:rsidP="002A2FC2">
      <w:pPr>
        <w:spacing w:line="360" w:lineRule="auto"/>
        <w:rPr>
          <w:rFonts w:ascii="Arial" w:hAnsi="Arial" w:cs="Arial"/>
          <w:b/>
          <w:sz w:val="20"/>
          <w:szCs w:val="20"/>
        </w:rPr>
      </w:pPr>
      <w:r w:rsidRPr="00936A5A">
        <w:rPr>
          <w:rFonts w:ascii="Arial" w:hAnsi="Arial" w:cs="Arial"/>
          <w:b/>
          <w:sz w:val="20"/>
          <w:szCs w:val="20"/>
        </w:rPr>
        <w:t>SUMMARY</w:t>
      </w:r>
    </w:p>
    <w:p w14:paraId="192022B9" w14:textId="300A1CEC" w:rsidR="004006E2" w:rsidRPr="00330EE2" w:rsidRDefault="004006E2" w:rsidP="002A2FC2">
      <w:pPr>
        <w:pStyle w:val="ListParagraph"/>
        <w:numPr>
          <w:ilvl w:val="0"/>
          <w:numId w:val="18"/>
        </w:numPr>
        <w:spacing w:line="360" w:lineRule="auto"/>
        <w:rPr>
          <w:rFonts w:ascii="Arial" w:hAnsi="Arial" w:cs="Arial"/>
          <w:b/>
          <w:sz w:val="20"/>
          <w:szCs w:val="20"/>
        </w:rPr>
      </w:pPr>
      <w:r w:rsidRPr="002A2FC2">
        <w:rPr>
          <w:rFonts w:ascii="Arial" w:hAnsi="Arial" w:cs="Arial"/>
          <w:sz w:val="20"/>
          <w:szCs w:val="20"/>
        </w:rPr>
        <w:t xml:space="preserve">Professional-grade </w:t>
      </w:r>
      <w:r w:rsidR="00D06207">
        <w:rPr>
          <w:rFonts w:ascii="Arial" w:hAnsi="Arial" w:cs="Arial"/>
          <w:sz w:val="20"/>
          <w:szCs w:val="20"/>
        </w:rPr>
        <w:t xml:space="preserve">5.5” </w:t>
      </w:r>
      <w:r w:rsidR="00BE7245" w:rsidRPr="002A2FC2">
        <w:rPr>
          <w:rFonts w:ascii="Arial" w:hAnsi="Arial" w:cs="Arial"/>
          <w:sz w:val="20"/>
          <w:szCs w:val="20"/>
        </w:rPr>
        <w:t xml:space="preserve">touch panel that features </w:t>
      </w:r>
      <w:r w:rsidR="002034EC">
        <w:rPr>
          <w:rFonts w:ascii="Arial" w:hAnsi="Arial" w:cs="Arial"/>
          <w:sz w:val="20"/>
          <w:szCs w:val="20"/>
        </w:rPr>
        <w:t>an ultra-slim design optimized for in-wall installations, utilizing standard single-gang electrical boxes. The touch panel is</w:t>
      </w:r>
      <w:r w:rsidR="00BE7245" w:rsidRPr="002A2FC2">
        <w:rPr>
          <w:rFonts w:ascii="Arial" w:hAnsi="Arial" w:cs="Arial"/>
          <w:sz w:val="20"/>
          <w:szCs w:val="20"/>
        </w:rPr>
        <w:t xml:space="preserve"> designed to adapt to the unique needs of your environment by offering a selection of personas. Varia personas are pre-loaded apps that define the entire panel experience.</w:t>
      </w:r>
    </w:p>
    <w:p w14:paraId="0E719FEA" w14:textId="77777777" w:rsidR="00330EE2" w:rsidRDefault="00330EE2" w:rsidP="00330EE2">
      <w:pPr>
        <w:spacing w:line="360" w:lineRule="auto"/>
        <w:rPr>
          <w:rFonts w:ascii="Arial" w:hAnsi="Arial" w:cs="Arial"/>
          <w:b/>
          <w:sz w:val="20"/>
          <w:szCs w:val="20"/>
        </w:rPr>
      </w:pPr>
    </w:p>
    <w:p w14:paraId="4BE933D5" w14:textId="031D19C0" w:rsidR="00330EE2" w:rsidRDefault="00330EE2" w:rsidP="00330EE2">
      <w:pPr>
        <w:spacing w:line="360" w:lineRule="auto"/>
        <w:rPr>
          <w:rFonts w:ascii="Arial" w:hAnsi="Arial" w:cs="Arial"/>
          <w:b/>
          <w:sz w:val="20"/>
          <w:szCs w:val="20"/>
        </w:rPr>
      </w:pPr>
      <w:r>
        <w:rPr>
          <w:rFonts w:ascii="Arial" w:hAnsi="Arial" w:cs="Arial"/>
          <w:b/>
          <w:sz w:val="20"/>
          <w:szCs w:val="20"/>
        </w:rPr>
        <w:t>PRODUCT IDs</w:t>
      </w:r>
    </w:p>
    <w:p w14:paraId="34DE36CD" w14:textId="6E433E21" w:rsidR="00330EE2" w:rsidRPr="00330EE2" w:rsidRDefault="00330EE2" w:rsidP="00330EE2">
      <w:pPr>
        <w:pStyle w:val="ListParagraph"/>
        <w:numPr>
          <w:ilvl w:val="0"/>
          <w:numId w:val="18"/>
        </w:numPr>
        <w:spacing w:line="360" w:lineRule="auto"/>
        <w:rPr>
          <w:rFonts w:ascii="Arial" w:hAnsi="Arial" w:cs="Arial"/>
          <w:b/>
          <w:sz w:val="20"/>
          <w:szCs w:val="20"/>
        </w:rPr>
      </w:pPr>
      <w:r w:rsidRPr="002A2FC2">
        <w:rPr>
          <w:rFonts w:ascii="Arial" w:hAnsi="Arial" w:cs="Arial"/>
          <w:sz w:val="20"/>
          <w:szCs w:val="20"/>
        </w:rPr>
        <w:t xml:space="preserve">The </w:t>
      </w:r>
      <w:r>
        <w:rPr>
          <w:rFonts w:ascii="Arial" w:hAnsi="Arial" w:cs="Arial"/>
          <w:sz w:val="20"/>
          <w:szCs w:val="20"/>
        </w:rPr>
        <w:t>touch panel</w:t>
      </w:r>
      <w:r w:rsidRPr="002A2FC2">
        <w:rPr>
          <w:rFonts w:ascii="Arial" w:hAnsi="Arial" w:cs="Arial"/>
          <w:sz w:val="20"/>
          <w:szCs w:val="20"/>
        </w:rPr>
        <w:t xml:space="preserve"> shall be manufactured by </w:t>
      </w:r>
      <w:proofErr w:type="gramStart"/>
      <w:r w:rsidRPr="002A2FC2">
        <w:rPr>
          <w:rFonts w:ascii="Arial" w:hAnsi="Arial" w:cs="Arial"/>
          <w:sz w:val="20"/>
          <w:szCs w:val="20"/>
        </w:rPr>
        <w:t>AMX</w:t>
      </w:r>
      <w:proofErr w:type="gramEnd"/>
      <w:r w:rsidRPr="002A2FC2">
        <w:rPr>
          <w:rFonts w:ascii="Arial" w:hAnsi="Arial" w:cs="Arial"/>
          <w:sz w:val="20"/>
          <w:szCs w:val="20"/>
        </w:rPr>
        <w:t xml:space="preserve"> and</w:t>
      </w:r>
      <w:r>
        <w:rPr>
          <w:rFonts w:ascii="Arial" w:hAnsi="Arial" w:cs="Arial"/>
          <w:sz w:val="20"/>
          <w:szCs w:val="20"/>
        </w:rPr>
        <w:t xml:space="preserve"> </w:t>
      </w:r>
      <w:proofErr w:type="gramStart"/>
      <w:r>
        <w:rPr>
          <w:rFonts w:ascii="Arial" w:hAnsi="Arial" w:cs="Arial"/>
          <w:sz w:val="20"/>
          <w:szCs w:val="20"/>
        </w:rPr>
        <w:t>model</w:t>
      </w:r>
      <w:proofErr w:type="gramEnd"/>
      <w:r w:rsidRPr="002A2FC2">
        <w:rPr>
          <w:rFonts w:ascii="Arial" w:hAnsi="Arial" w:cs="Arial"/>
          <w:sz w:val="20"/>
          <w:szCs w:val="20"/>
        </w:rPr>
        <w:t xml:space="preserve"> shall be V</w:t>
      </w:r>
      <w:r w:rsidR="00B22F8B">
        <w:rPr>
          <w:rFonts w:ascii="Arial" w:hAnsi="Arial" w:cs="Arial"/>
          <w:sz w:val="20"/>
          <w:szCs w:val="20"/>
        </w:rPr>
        <w:t>ARIA</w:t>
      </w:r>
      <w:r w:rsidRPr="002A2FC2">
        <w:rPr>
          <w:rFonts w:ascii="Arial" w:hAnsi="Arial" w:cs="Arial"/>
          <w:sz w:val="20"/>
          <w:szCs w:val="20"/>
        </w:rPr>
        <w:t>-</w:t>
      </w:r>
      <w:r w:rsidR="002034EC">
        <w:rPr>
          <w:rFonts w:ascii="Arial" w:hAnsi="Arial" w:cs="Arial"/>
          <w:sz w:val="20"/>
          <w:szCs w:val="20"/>
        </w:rPr>
        <w:t>SL</w:t>
      </w:r>
      <w:r w:rsidR="00D06207">
        <w:rPr>
          <w:rFonts w:ascii="Arial" w:hAnsi="Arial" w:cs="Arial"/>
          <w:sz w:val="20"/>
          <w:szCs w:val="20"/>
        </w:rPr>
        <w:t>50</w:t>
      </w:r>
      <w:r w:rsidRPr="002A2FC2">
        <w:rPr>
          <w:rFonts w:ascii="Arial" w:hAnsi="Arial" w:cs="Arial"/>
          <w:sz w:val="20"/>
          <w:szCs w:val="20"/>
        </w:rPr>
        <w:t xml:space="preserve">. </w:t>
      </w:r>
    </w:p>
    <w:p w14:paraId="00E0C8DC" w14:textId="77777777" w:rsidR="004006E2" w:rsidRPr="00936A5A" w:rsidRDefault="004006E2" w:rsidP="004006E2">
      <w:pPr>
        <w:spacing w:line="360" w:lineRule="auto"/>
        <w:rPr>
          <w:rFonts w:ascii="Arial" w:hAnsi="Arial" w:cs="Arial"/>
          <w:b/>
          <w:sz w:val="20"/>
          <w:szCs w:val="20"/>
        </w:rPr>
      </w:pPr>
    </w:p>
    <w:p w14:paraId="300807D3" w14:textId="77777777" w:rsidR="002A2FC2" w:rsidRDefault="004006E2" w:rsidP="002A2FC2">
      <w:pPr>
        <w:spacing w:line="360" w:lineRule="auto"/>
        <w:rPr>
          <w:rFonts w:ascii="Arial" w:hAnsi="Arial" w:cs="Arial"/>
          <w:b/>
          <w:sz w:val="20"/>
          <w:szCs w:val="20"/>
        </w:rPr>
      </w:pPr>
      <w:r>
        <w:rPr>
          <w:rFonts w:ascii="Arial" w:hAnsi="Arial" w:cs="Arial"/>
          <w:b/>
          <w:sz w:val="20"/>
          <w:szCs w:val="20"/>
        </w:rPr>
        <w:t>FEATURES</w:t>
      </w:r>
    </w:p>
    <w:p w14:paraId="1D62C461" w14:textId="77777777" w:rsidR="002A2FC2" w:rsidRPr="002A2FC2" w:rsidRDefault="004006E2" w:rsidP="002A2FC2">
      <w:pPr>
        <w:pStyle w:val="ListParagraph"/>
        <w:numPr>
          <w:ilvl w:val="0"/>
          <w:numId w:val="17"/>
        </w:numPr>
        <w:spacing w:line="360" w:lineRule="auto"/>
        <w:rPr>
          <w:rFonts w:ascii="Arial" w:hAnsi="Arial" w:cs="Arial"/>
          <w:b/>
          <w:sz w:val="20"/>
          <w:szCs w:val="20"/>
        </w:rPr>
      </w:pPr>
      <w:r w:rsidRPr="002A2FC2">
        <w:rPr>
          <w:rFonts w:ascii="Arial" w:hAnsi="Arial" w:cs="Calibri"/>
          <w:bCs/>
          <w:sz w:val="20"/>
          <w:szCs w:val="20"/>
        </w:rPr>
        <w:t xml:space="preserve">Persona-Defined Experience – Pre-loaded Web Kiosk, Zoom Rooms Controller, AMX Book Room Scheduling, and AMX G5 Control Personas transform Varia into the ideal customizable panel to serve the unique needs of any </w:t>
      </w:r>
      <w:proofErr w:type="gramStart"/>
      <w:r w:rsidRPr="002A2FC2">
        <w:rPr>
          <w:rFonts w:ascii="Arial" w:hAnsi="Arial" w:cs="Calibri"/>
          <w:bCs/>
          <w:sz w:val="20"/>
          <w:szCs w:val="20"/>
        </w:rPr>
        <w:t>user</w:t>
      </w:r>
      <w:proofErr w:type="gramEnd"/>
    </w:p>
    <w:p w14:paraId="4BABF65D" w14:textId="3AA0FB3D" w:rsidR="004006E2" w:rsidRPr="002034EC" w:rsidRDefault="00A345C2" w:rsidP="002A2FC2">
      <w:pPr>
        <w:pStyle w:val="ListParagraph"/>
        <w:numPr>
          <w:ilvl w:val="0"/>
          <w:numId w:val="17"/>
        </w:numPr>
        <w:spacing w:line="360" w:lineRule="auto"/>
        <w:rPr>
          <w:rFonts w:ascii="Arial" w:hAnsi="Arial" w:cs="Arial"/>
          <w:b/>
          <w:sz w:val="20"/>
          <w:szCs w:val="20"/>
        </w:rPr>
      </w:pPr>
      <w:r>
        <w:rPr>
          <w:rFonts w:ascii="Arial" w:hAnsi="Arial" w:cs="Arial"/>
          <w:sz w:val="20"/>
          <w:szCs w:val="20"/>
        </w:rPr>
        <w:t>Advanced security protocols</w:t>
      </w:r>
      <w:r w:rsidRPr="002A2FC2">
        <w:rPr>
          <w:rFonts w:ascii="Arial" w:hAnsi="Arial" w:cs="Arial"/>
          <w:sz w:val="20"/>
          <w:szCs w:val="20"/>
        </w:rPr>
        <w:t xml:space="preserve"> - Includes </w:t>
      </w:r>
      <w:r>
        <w:rPr>
          <w:rFonts w:ascii="Arial" w:hAnsi="Arial" w:cs="Arial"/>
          <w:sz w:val="20"/>
          <w:szCs w:val="20"/>
        </w:rPr>
        <w:t>the most advanced security protocols, including HTTPS, 802.1X, Modern Authentication or OAuth 2.0, and ability to support upcoming security standards TLS 1.3 &amp; FIPS 140-3</w:t>
      </w:r>
    </w:p>
    <w:p w14:paraId="4E4159D9" w14:textId="2DD930E7" w:rsidR="002034EC" w:rsidRPr="002A2FC2" w:rsidRDefault="002034EC" w:rsidP="002A2FC2">
      <w:pPr>
        <w:pStyle w:val="ListParagraph"/>
        <w:numPr>
          <w:ilvl w:val="0"/>
          <w:numId w:val="17"/>
        </w:numPr>
        <w:spacing w:line="360" w:lineRule="auto"/>
        <w:rPr>
          <w:rFonts w:ascii="Arial" w:hAnsi="Arial" w:cs="Arial"/>
          <w:b/>
          <w:sz w:val="20"/>
          <w:szCs w:val="20"/>
        </w:rPr>
      </w:pPr>
      <w:r>
        <w:rPr>
          <w:rFonts w:ascii="Arial" w:hAnsi="Arial" w:cs="Arial"/>
          <w:sz w:val="20"/>
          <w:szCs w:val="20"/>
        </w:rPr>
        <w:t xml:space="preserve">Integrated wizard software </w:t>
      </w:r>
      <w:r w:rsidRPr="002034EC">
        <w:rPr>
          <w:rFonts w:ascii="Arial" w:hAnsi="Arial" w:cs="Arial"/>
          <w:sz w:val="20"/>
          <w:szCs w:val="20"/>
        </w:rPr>
        <w:t xml:space="preserve">streamlines initial setup </w:t>
      </w:r>
      <w:r>
        <w:rPr>
          <w:rFonts w:ascii="Arial" w:hAnsi="Arial" w:cs="Arial"/>
          <w:sz w:val="20"/>
          <w:szCs w:val="20"/>
        </w:rPr>
        <w:t>and</w:t>
      </w:r>
      <w:r w:rsidRPr="002034EC">
        <w:rPr>
          <w:rFonts w:ascii="Arial" w:hAnsi="Arial" w:cs="Arial"/>
          <w:sz w:val="20"/>
          <w:szCs w:val="20"/>
        </w:rPr>
        <w:t xml:space="preserve"> ensures seamless future support through mass configuration and updates.</w:t>
      </w:r>
    </w:p>
    <w:p w14:paraId="1F17C8FD" w14:textId="77777777" w:rsidR="004006E2" w:rsidRPr="000551A1" w:rsidRDefault="004006E2" w:rsidP="002034EC">
      <w:pPr>
        <w:spacing w:line="360" w:lineRule="auto"/>
        <w:rPr>
          <w:rFonts w:ascii="Arial" w:hAnsi="Arial" w:cs="Arial"/>
          <w:sz w:val="20"/>
          <w:szCs w:val="20"/>
        </w:rPr>
      </w:pPr>
    </w:p>
    <w:p w14:paraId="6E866574" w14:textId="236297F8" w:rsidR="004006E2" w:rsidRDefault="004C5321" w:rsidP="004006E2">
      <w:pPr>
        <w:spacing w:line="360" w:lineRule="auto"/>
        <w:rPr>
          <w:rFonts w:ascii="Arial" w:hAnsi="Arial" w:cs="Arial"/>
          <w:b/>
          <w:sz w:val="20"/>
          <w:szCs w:val="20"/>
        </w:rPr>
      </w:pPr>
      <w:r>
        <w:rPr>
          <w:rFonts w:ascii="Arial" w:hAnsi="Arial" w:cs="Arial"/>
          <w:b/>
          <w:sz w:val="20"/>
          <w:szCs w:val="20"/>
        </w:rPr>
        <w:t>TOUCH SCREEN DISPLAY REQUIREMENTS</w:t>
      </w:r>
    </w:p>
    <w:p w14:paraId="4326EF3F" w14:textId="0C754E0E" w:rsidR="004C5321" w:rsidRPr="004C5321" w:rsidRDefault="004C5321"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 xml:space="preserve">Touch panel shall offer a resolution of </w:t>
      </w:r>
      <w:r w:rsidR="00D06207">
        <w:rPr>
          <w:rFonts w:ascii="Arial" w:hAnsi="Arial" w:cs="Arial"/>
          <w:bCs/>
          <w:sz w:val="20"/>
          <w:szCs w:val="20"/>
        </w:rPr>
        <w:t>720x1280</w:t>
      </w:r>
      <w:r>
        <w:rPr>
          <w:rFonts w:ascii="Arial" w:hAnsi="Arial" w:cs="Arial"/>
          <w:bCs/>
          <w:sz w:val="20"/>
          <w:szCs w:val="20"/>
        </w:rPr>
        <w:t xml:space="preserve"> with an aspect ratio of </w:t>
      </w:r>
      <w:r w:rsidR="00D06207">
        <w:rPr>
          <w:rFonts w:ascii="Arial" w:hAnsi="Arial" w:cs="Arial"/>
          <w:bCs/>
          <w:sz w:val="20"/>
          <w:szCs w:val="20"/>
        </w:rPr>
        <w:t>9</w:t>
      </w:r>
      <w:r>
        <w:rPr>
          <w:rFonts w:ascii="Arial" w:hAnsi="Arial" w:cs="Arial"/>
          <w:bCs/>
          <w:sz w:val="20"/>
          <w:szCs w:val="20"/>
        </w:rPr>
        <w:t>:1</w:t>
      </w:r>
      <w:r w:rsidR="00D06207">
        <w:rPr>
          <w:rFonts w:ascii="Arial" w:hAnsi="Arial" w:cs="Arial"/>
          <w:bCs/>
          <w:sz w:val="20"/>
          <w:szCs w:val="20"/>
        </w:rPr>
        <w:t xml:space="preserve">6 </w:t>
      </w:r>
      <w:proofErr w:type="gramStart"/>
      <w:r w:rsidR="00D06207">
        <w:rPr>
          <w:rFonts w:ascii="Arial" w:hAnsi="Arial" w:cs="Arial"/>
          <w:bCs/>
          <w:sz w:val="20"/>
          <w:szCs w:val="20"/>
        </w:rPr>
        <w:t>portrait</w:t>
      </w:r>
      <w:proofErr w:type="gramEnd"/>
      <w:r>
        <w:rPr>
          <w:rFonts w:ascii="Arial" w:hAnsi="Arial" w:cs="Arial"/>
          <w:bCs/>
          <w:sz w:val="20"/>
          <w:szCs w:val="20"/>
        </w:rPr>
        <w:t xml:space="preserve"> </w:t>
      </w:r>
    </w:p>
    <w:p w14:paraId="2A6E3015" w14:textId="77777777" w:rsidR="004C5321" w:rsidRDefault="004C5321" w:rsidP="004C5321">
      <w:pPr>
        <w:pStyle w:val="ListParagraph"/>
        <w:numPr>
          <w:ilvl w:val="0"/>
          <w:numId w:val="11"/>
        </w:numPr>
        <w:spacing w:after="200" w:line="360" w:lineRule="auto"/>
        <w:rPr>
          <w:rFonts w:ascii="Arial" w:eastAsia="Calibri" w:hAnsi="Arial" w:cs="Arial"/>
          <w:sz w:val="20"/>
          <w:szCs w:val="20"/>
        </w:rPr>
      </w:pPr>
      <w:proofErr w:type="gramStart"/>
      <w:r w:rsidRPr="004C5321">
        <w:rPr>
          <w:rFonts w:ascii="Arial" w:eastAsia="Calibri" w:hAnsi="Arial" w:cs="Arial"/>
          <w:sz w:val="20"/>
          <w:szCs w:val="20"/>
        </w:rPr>
        <w:t>Touch</w:t>
      </w:r>
      <w:proofErr w:type="gramEnd"/>
      <w:r w:rsidRPr="004C5321">
        <w:rPr>
          <w:rFonts w:ascii="Arial" w:eastAsia="Calibri" w:hAnsi="Arial" w:cs="Arial"/>
          <w:sz w:val="20"/>
          <w:szCs w:val="20"/>
        </w:rPr>
        <w:t xml:space="preserve"> panel display shall be a TFT </w:t>
      </w:r>
      <w:proofErr w:type="gramStart"/>
      <w:r w:rsidRPr="004C5321">
        <w:rPr>
          <w:rFonts w:ascii="Arial" w:eastAsia="Calibri" w:hAnsi="Arial" w:cs="Arial"/>
          <w:sz w:val="20"/>
          <w:szCs w:val="20"/>
        </w:rPr>
        <w:t>Active Matrix</w:t>
      </w:r>
      <w:proofErr w:type="gramEnd"/>
      <w:r w:rsidRPr="004C5321">
        <w:rPr>
          <w:rFonts w:ascii="Arial" w:eastAsia="Calibri" w:hAnsi="Arial" w:cs="Arial"/>
          <w:sz w:val="20"/>
          <w:szCs w:val="20"/>
        </w:rPr>
        <w:t xml:space="preserve"> Color LCD with In-Plane Switching Technology (IPS).  Touch panels not utilizing TFT, IPS displays, shall not be accepted.</w:t>
      </w:r>
    </w:p>
    <w:p w14:paraId="6A160FA9" w14:textId="0A19D02D" w:rsidR="004C5321"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brightness of 350 nits (cd/m2). Displays with brightness levels lower shall not be accepted.</w:t>
      </w:r>
    </w:p>
    <w:p w14:paraId="7FD6F8D5" w14:textId="362F3C47" w:rsid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brightness shall be adjusted either manually, or automatically through a photosensitive light detector in the panel. Touch panels not supporting such display brightness adjustment capabilities shall not be accepted.</w:t>
      </w:r>
    </w:p>
    <w:p w14:paraId="1FB0A5E7" w14:textId="4BE20EB6" w:rsidR="00BE7245" w:rsidRP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contrast ration of 800:1. Displays with lower contrast ratios shall not be accepted.</w:t>
      </w:r>
    </w:p>
    <w:p w14:paraId="35408543" w14:textId="0E1DCB2D" w:rsidR="004C5321" w:rsidRDefault="004C5321" w:rsidP="004C5321">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 xml:space="preserve">Touch Overlay should offer </w:t>
      </w:r>
      <w:r w:rsidRPr="004C5321">
        <w:rPr>
          <w:rFonts w:ascii="Arial" w:eastAsia="Calibri" w:hAnsi="Arial" w:cs="Arial"/>
          <w:sz w:val="20"/>
          <w:szCs w:val="20"/>
        </w:rPr>
        <w:t>Capacitive touch; &gt;5 points touch panel with palm rejection and wet finger operation. Anti-fingerprint; Anti-microbial coating.</w:t>
      </w:r>
    </w:p>
    <w:p w14:paraId="6876E736" w14:textId="014FF58B" w:rsidR="00A345C2" w:rsidRDefault="00A345C2">
      <w:pPr>
        <w:spacing w:after="160" w:line="259" w:lineRule="auto"/>
        <w:rPr>
          <w:rFonts w:ascii="Arial" w:eastAsia="Calibri" w:hAnsi="Arial" w:cs="Arial"/>
          <w:sz w:val="20"/>
          <w:szCs w:val="20"/>
        </w:rPr>
      </w:pPr>
      <w:r>
        <w:rPr>
          <w:rFonts w:ascii="Arial" w:eastAsia="Calibri" w:hAnsi="Arial" w:cs="Arial"/>
          <w:sz w:val="20"/>
          <w:szCs w:val="20"/>
        </w:rPr>
        <w:br w:type="page"/>
      </w:r>
    </w:p>
    <w:p w14:paraId="269B76AF" w14:textId="6789A8C5" w:rsidR="004C5321" w:rsidRDefault="004C5321" w:rsidP="004C5321">
      <w:pPr>
        <w:spacing w:line="360" w:lineRule="auto"/>
        <w:rPr>
          <w:rFonts w:ascii="Arial" w:hAnsi="Arial" w:cs="Arial"/>
          <w:b/>
          <w:sz w:val="20"/>
          <w:szCs w:val="20"/>
        </w:rPr>
      </w:pPr>
      <w:r>
        <w:rPr>
          <w:rFonts w:ascii="Arial" w:hAnsi="Arial" w:cs="Arial"/>
          <w:b/>
          <w:sz w:val="20"/>
          <w:szCs w:val="20"/>
        </w:rPr>
        <w:lastRenderedPageBreak/>
        <w:t>MEMORY REQUIREMENTS</w:t>
      </w:r>
    </w:p>
    <w:p w14:paraId="351D72BA" w14:textId="7DDA0905" w:rsidR="004C5321" w:rsidRPr="004C5321" w:rsidRDefault="004C5321" w:rsidP="002A2FC2">
      <w:pPr>
        <w:pStyle w:val="ListParagraph"/>
        <w:numPr>
          <w:ilvl w:val="0"/>
          <w:numId w:val="11"/>
        </w:numPr>
        <w:spacing w:line="360" w:lineRule="auto"/>
        <w:rPr>
          <w:rFonts w:ascii="Arial" w:hAnsi="Arial" w:cs="Arial"/>
          <w:sz w:val="20"/>
          <w:szCs w:val="20"/>
        </w:rPr>
      </w:pPr>
      <w:r w:rsidRPr="004C5321">
        <w:rPr>
          <w:rFonts w:ascii="Arial" w:hAnsi="Arial" w:cs="Arial"/>
          <w:bCs/>
          <w:sz w:val="20"/>
          <w:szCs w:val="20"/>
        </w:rPr>
        <w:t>Touch panel shall have a minimum of 4GB, LPDDR4 and 16GB eMMC memory for project files and 3</w:t>
      </w:r>
      <w:r w:rsidRPr="004C5321">
        <w:rPr>
          <w:rFonts w:ascii="Arial" w:hAnsi="Arial" w:cs="Arial"/>
          <w:bCs/>
          <w:sz w:val="20"/>
          <w:szCs w:val="20"/>
          <w:vertAlign w:val="superscript"/>
        </w:rPr>
        <w:t>rd</w:t>
      </w:r>
      <w:r w:rsidRPr="004C5321">
        <w:rPr>
          <w:rFonts w:ascii="Arial" w:hAnsi="Arial" w:cs="Arial"/>
          <w:bCs/>
          <w:sz w:val="20"/>
          <w:szCs w:val="20"/>
        </w:rPr>
        <w:t xml:space="preserve"> party apps. Anything lower shall not be accepted.</w:t>
      </w:r>
    </w:p>
    <w:p w14:paraId="7932AF3B" w14:textId="77777777" w:rsidR="004006E2" w:rsidRDefault="004006E2" w:rsidP="00282965">
      <w:pPr>
        <w:spacing w:line="360" w:lineRule="auto"/>
        <w:rPr>
          <w:rFonts w:ascii="Arial" w:hAnsi="Arial" w:cs="Arial"/>
          <w:sz w:val="20"/>
          <w:szCs w:val="20"/>
        </w:rPr>
      </w:pPr>
    </w:p>
    <w:p w14:paraId="698E0792" w14:textId="01294F53" w:rsidR="002A2FC2" w:rsidRPr="002A2FC2" w:rsidRDefault="004C5321" w:rsidP="002A2FC2">
      <w:pPr>
        <w:spacing w:line="360" w:lineRule="auto"/>
        <w:rPr>
          <w:rFonts w:ascii="Arial" w:hAnsi="Arial" w:cs="Arial"/>
          <w:b/>
          <w:sz w:val="20"/>
          <w:szCs w:val="20"/>
        </w:rPr>
      </w:pPr>
      <w:r>
        <w:rPr>
          <w:rFonts w:ascii="Arial" w:hAnsi="Arial" w:cs="Arial"/>
          <w:b/>
          <w:sz w:val="20"/>
          <w:szCs w:val="20"/>
        </w:rPr>
        <w:t>COMMUNICATION REQUIREMENTS</w:t>
      </w:r>
    </w:p>
    <w:p w14:paraId="6BC19752"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Touch panel shall support Ethernet communications via a 10/100 port with RJ45 connector.</w:t>
      </w:r>
    </w:p>
    <w:p w14:paraId="74F02A40"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Ethernet shall support dynamic and static IP addressing. Ethernet implementations that do not support both dynamic and static IP addressing shall not be accepted. </w:t>
      </w:r>
    </w:p>
    <w:p w14:paraId="2467965F" w14:textId="6319EEEF" w:rsidR="004C5321" w:rsidRPr="002A2FC2" w:rsidRDefault="008E6CFD"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Touch panel USB port connectivity shall allow for firmware upgrades, touch panel file transfer, JPEG image viewer, HID Peripherals, and USB audio output for headsets. Touch panels with USB ports not allowing for the </w:t>
      </w:r>
      <w:proofErr w:type="gramStart"/>
      <w:r w:rsidRPr="002A2FC2">
        <w:rPr>
          <w:rFonts w:ascii="Arial" w:hAnsi="Arial" w:cs="Arial"/>
          <w:sz w:val="20"/>
          <w:szCs w:val="20"/>
        </w:rPr>
        <w:t>aforementioned capabilities</w:t>
      </w:r>
      <w:proofErr w:type="gramEnd"/>
      <w:r w:rsidRPr="002A2FC2">
        <w:rPr>
          <w:rFonts w:ascii="Arial" w:hAnsi="Arial" w:cs="Arial"/>
          <w:sz w:val="20"/>
          <w:szCs w:val="20"/>
        </w:rPr>
        <w:t xml:space="preserve"> shall not be accepted.</w:t>
      </w:r>
    </w:p>
    <w:p w14:paraId="314858BB" w14:textId="77777777" w:rsidR="004C5321" w:rsidRDefault="004C5321" w:rsidP="00282965">
      <w:pPr>
        <w:spacing w:line="360" w:lineRule="auto"/>
        <w:rPr>
          <w:rFonts w:ascii="Arial" w:hAnsi="Arial" w:cs="Arial"/>
          <w:sz w:val="20"/>
          <w:szCs w:val="20"/>
        </w:rPr>
      </w:pPr>
    </w:p>
    <w:p w14:paraId="78F71A1D" w14:textId="77777777" w:rsidR="008E6CFD" w:rsidRDefault="008E6CFD" w:rsidP="008E6CFD">
      <w:pPr>
        <w:spacing w:line="360" w:lineRule="auto"/>
        <w:rPr>
          <w:rFonts w:ascii="Arial" w:hAnsi="Arial" w:cs="Arial"/>
          <w:b/>
          <w:sz w:val="20"/>
          <w:szCs w:val="20"/>
        </w:rPr>
      </w:pPr>
      <w:r>
        <w:rPr>
          <w:rFonts w:ascii="Arial" w:hAnsi="Arial" w:cs="Arial"/>
          <w:b/>
          <w:sz w:val="20"/>
          <w:szCs w:val="20"/>
        </w:rPr>
        <w:t>VIDEO REQUIREMENTS</w:t>
      </w:r>
    </w:p>
    <w:p w14:paraId="433B4397" w14:textId="77777777" w:rsidR="008E6CFD" w:rsidRP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Touch panel shall be capable of simultaneously encoding and decoding (1) video stream. Touch panels not supporting at least (1) simultaneous encode and (1) decode stream shall not be accepted.</w:t>
      </w:r>
    </w:p>
    <w:p w14:paraId="63D697A8" w14:textId="3D94F175" w:rsid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 xml:space="preserve">Touch panel shall have configurable side LED’s programmable in any </w:t>
      </w:r>
      <w:proofErr w:type="spellStart"/>
      <w:r w:rsidRPr="008E6CFD">
        <w:rPr>
          <w:rFonts w:ascii="Arial" w:hAnsi="Arial" w:cs="Arial"/>
          <w:bCs/>
          <w:sz w:val="20"/>
          <w:szCs w:val="20"/>
        </w:rPr>
        <w:t>colour</w:t>
      </w:r>
      <w:proofErr w:type="spellEnd"/>
      <w:r w:rsidRPr="008E6CFD">
        <w:rPr>
          <w:rFonts w:ascii="Arial" w:hAnsi="Arial" w:cs="Arial"/>
          <w:bCs/>
          <w:sz w:val="20"/>
          <w:szCs w:val="20"/>
        </w:rPr>
        <w:t xml:space="preserve"> with level 0-</w:t>
      </w:r>
      <w:r w:rsidR="00A345C2">
        <w:rPr>
          <w:rFonts w:ascii="Arial" w:hAnsi="Arial" w:cs="Arial"/>
          <w:bCs/>
          <w:sz w:val="20"/>
          <w:szCs w:val="20"/>
        </w:rPr>
        <w:t>100</w:t>
      </w:r>
      <w:r w:rsidRPr="008E6CFD">
        <w:rPr>
          <w:rFonts w:ascii="Arial" w:hAnsi="Arial" w:cs="Arial"/>
          <w:bCs/>
          <w:sz w:val="20"/>
          <w:szCs w:val="20"/>
        </w:rPr>
        <w:t xml:space="preserve"> for red, </w:t>
      </w:r>
      <w:proofErr w:type="gramStart"/>
      <w:r w:rsidRPr="008E6CFD">
        <w:rPr>
          <w:rFonts w:ascii="Arial" w:hAnsi="Arial" w:cs="Arial"/>
          <w:bCs/>
          <w:sz w:val="20"/>
          <w:szCs w:val="20"/>
        </w:rPr>
        <w:t>green</w:t>
      </w:r>
      <w:proofErr w:type="gramEnd"/>
      <w:r w:rsidRPr="008E6CFD">
        <w:rPr>
          <w:rFonts w:ascii="Arial" w:hAnsi="Arial" w:cs="Arial"/>
          <w:bCs/>
          <w:sz w:val="20"/>
          <w:szCs w:val="20"/>
        </w:rPr>
        <w:t xml:space="preserve"> and blue.</w:t>
      </w:r>
    </w:p>
    <w:p w14:paraId="3F6EA203" w14:textId="009171DB" w:rsidR="008E6CFD" w:rsidRPr="008E6CFD" w:rsidRDefault="008E6CFD" w:rsidP="008E6CFD">
      <w:pPr>
        <w:numPr>
          <w:ilvl w:val="0"/>
          <w:numId w:val="13"/>
        </w:numPr>
        <w:spacing w:line="360" w:lineRule="auto"/>
        <w:rPr>
          <w:rFonts w:ascii="Arial" w:hAnsi="Arial" w:cs="Arial"/>
          <w:bCs/>
          <w:sz w:val="20"/>
          <w:szCs w:val="20"/>
        </w:rPr>
      </w:pPr>
      <w:r>
        <w:rPr>
          <w:rFonts w:ascii="Arial" w:hAnsi="Arial" w:cs="Arial"/>
          <w:bCs/>
          <w:sz w:val="20"/>
          <w:szCs w:val="20"/>
        </w:rPr>
        <w:t xml:space="preserve">Touch panel shall contain a proximity sensor and ambient light </w:t>
      </w:r>
      <w:proofErr w:type="gramStart"/>
      <w:r>
        <w:rPr>
          <w:rFonts w:ascii="Arial" w:hAnsi="Arial" w:cs="Arial"/>
          <w:bCs/>
          <w:sz w:val="20"/>
          <w:szCs w:val="20"/>
        </w:rPr>
        <w:t>sensor</w:t>
      </w:r>
      <w:proofErr w:type="gramEnd"/>
    </w:p>
    <w:p w14:paraId="1B6845E7" w14:textId="77777777" w:rsidR="00A345C2" w:rsidRDefault="00A345C2">
      <w:pPr>
        <w:spacing w:after="160" w:line="259" w:lineRule="auto"/>
        <w:rPr>
          <w:rFonts w:ascii="Arial" w:hAnsi="Arial" w:cs="Arial"/>
          <w:sz w:val="20"/>
          <w:szCs w:val="20"/>
        </w:rPr>
      </w:pPr>
    </w:p>
    <w:p w14:paraId="55CFD336" w14:textId="77777777" w:rsidR="004006E2" w:rsidRPr="00B06AB1" w:rsidRDefault="004006E2" w:rsidP="00282965">
      <w:pPr>
        <w:rPr>
          <w:rFonts w:ascii="Arial" w:hAnsi="Arial" w:cs="Arial"/>
          <w:b/>
        </w:rPr>
      </w:pPr>
      <w:r w:rsidRPr="00B06AB1">
        <w:rPr>
          <w:rFonts w:ascii="Arial" w:hAnsi="Arial" w:cs="Arial"/>
          <w:b/>
        </w:rPr>
        <w:t>TECHNICAL SPECIFICATIONS</w:t>
      </w:r>
    </w:p>
    <w:p w14:paraId="20E699F5" w14:textId="77777777" w:rsidR="004006E2" w:rsidRPr="00282965" w:rsidRDefault="004006E2" w:rsidP="004006E2">
      <w:pPr>
        <w:rPr>
          <w:rFonts w:ascii="Arial" w:hAnsi="Arial" w:cs="Arial"/>
          <w:bCs/>
          <w:sz w:val="20"/>
          <w:szCs w:val="20"/>
        </w:rPr>
      </w:pPr>
    </w:p>
    <w:p w14:paraId="49AD0F97" w14:textId="77777777" w:rsidR="004006E2" w:rsidRPr="002A2FC2" w:rsidRDefault="004006E2" w:rsidP="004006E2">
      <w:pPr>
        <w:rPr>
          <w:rFonts w:ascii="Arial" w:hAnsi="Arial" w:cs="Arial"/>
          <w:b/>
          <w:sz w:val="20"/>
          <w:szCs w:val="20"/>
        </w:rPr>
      </w:pPr>
      <w:r w:rsidRPr="002A2FC2">
        <w:rPr>
          <w:rFonts w:ascii="Arial" w:hAnsi="Arial" w:cs="Arial"/>
          <w:b/>
          <w:sz w:val="20"/>
          <w:szCs w:val="20"/>
        </w:rPr>
        <w:t>DIMENSIONS</w:t>
      </w:r>
    </w:p>
    <w:p w14:paraId="7B33C060" w14:textId="4D829245" w:rsidR="004006E2" w:rsidRPr="002A2FC2" w:rsidRDefault="00D06207" w:rsidP="004006E2">
      <w:pPr>
        <w:pStyle w:val="ListParagraph"/>
        <w:numPr>
          <w:ilvl w:val="0"/>
          <w:numId w:val="8"/>
        </w:numPr>
        <w:rPr>
          <w:rFonts w:ascii="Arial" w:hAnsi="Arial" w:cs="Arial"/>
          <w:sz w:val="20"/>
          <w:szCs w:val="20"/>
        </w:rPr>
      </w:pPr>
      <w:r>
        <w:rPr>
          <w:rFonts w:ascii="Arial" w:hAnsi="Arial" w:cs="Arial"/>
          <w:sz w:val="20"/>
          <w:szCs w:val="20"/>
        </w:rPr>
        <w:t xml:space="preserve">5 </w:t>
      </w:r>
      <w:r w:rsidRPr="00731AE2">
        <w:rPr>
          <w:rFonts w:ascii="Arial" w:hAnsi="Arial" w:cs="Arial"/>
          <w:sz w:val="20"/>
          <w:szCs w:val="20"/>
          <w:vertAlign w:val="superscript"/>
        </w:rPr>
        <w:t>11</w:t>
      </w:r>
      <w:r>
        <w:rPr>
          <w:rFonts w:ascii="Arial" w:hAnsi="Arial" w:cs="Arial"/>
          <w:sz w:val="20"/>
          <w:szCs w:val="20"/>
        </w:rPr>
        <w:t>/</w:t>
      </w:r>
      <w:r w:rsidRPr="00731AE2">
        <w:rPr>
          <w:rFonts w:ascii="Arial" w:hAnsi="Arial" w:cs="Arial"/>
          <w:sz w:val="20"/>
          <w:szCs w:val="20"/>
          <w:vertAlign w:val="subscript"/>
        </w:rPr>
        <w:t>16</w:t>
      </w:r>
      <w:r>
        <w:rPr>
          <w:rFonts w:ascii="Arial" w:hAnsi="Arial" w:cs="Arial"/>
          <w:sz w:val="20"/>
          <w:szCs w:val="20"/>
        </w:rPr>
        <w:t xml:space="preserve">” x 3 </w:t>
      </w:r>
      <w:r w:rsidRPr="00731AE2">
        <w:rPr>
          <w:rFonts w:ascii="Arial" w:hAnsi="Arial" w:cs="Arial"/>
          <w:sz w:val="20"/>
          <w:szCs w:val="20"/>
          <w:vertAlign w:val="superscript"/>
        </w:rPr>
        <w:t>3</w:t>
      </w:r>
      <w:r>
        <w:rPr>
          <w:rFonts w:ascii="Arial" w:hAnsi="Arial" w:cs="Arial"/>
          <w:sz w:val="20"/>
          <w:szCs w:val="20"/>
        </w:rPr>
        <w:t>/</w:t>
      </w:r>
      <w:r w:rsidRPr="00731AE2">
        <w:rPr>
          <w:rFonts w:ascii="Arial" w:hAnsi="Arial" w:cs="Arial"/>
          <w:sz w:val="20"/>
          <w:szCs w:val="20"/>
          <w:vertAlign w:val="subscript"/>
        </w:rPr>
        <w:t>16</w:t>
      </w:r>
      <w:r>
        <w:rPr>
          <w:rFonts w:ascii="Arial" w:hAnsi="Arial" w:cs="Arial"/>
          <w:sz w:val="20"/>
          <w:szCs w:val="20"/>
        </w:rPr>
        <w:t xml:space="preserve"> x 1” (143.4mm x 80.8mm x 24.3mm)</w:t>
      </w:r>
    </w:p>
    <w:p w14:paraId="082EE1F2" w14:textId="234A79EA" w:rsidR="004006E2" w:rsidRPr="002A2FC2" w:rsidRDefault="004006E2" w:rsidP="004006E2">
      <w:pPr>
        <w:rPr>
          <w:rFonts w:ascii="Arial" w:hAnsi="Arial" w:cs="Arial"/>
          <w:b/>
          <w:sz w:val="20"/>
          <w:szCs w:val="20"/>
        </w:rPr>
      </w:pPr>
      <w:r w:rsidRPr="002A2FC2">
        <w:rPr>
          <w:rFonts w:ascii="Arial" w:hAnsi="Arial" w:cs="Arial"/>
          <w:b/>
          <w:sz w:val="20"/>
          <w:szCs w:val="20"/>
        </w:rPr>
        <w:t>WEIGHT</w:t>
      </w:r>
    </w:p>
    <w:p w14:paraId="356CAD84" w14:textId="4703ADEE" w:rsidR="004006E2" w:rsidRPr="002A2FC2" w:rsidRDefault="00D06207" w:rsidP="004006E2">
      <w:pPr>
        <w:pStyle w:val="ListParagraph"/>
        <w:numPr>
          <w:ilvl w:val="0"/>
          <w:numId w:val="7"/>
        </w:numPr>
        <w:rPr>
          <w:rFonts w:ascii="Arial" w:hAnsi="Arial" w:cs="Arial"/>
          <w:sz w:val="20"/>
          <w:szCs w:val="20"/>
        </w:rPr>
      </w:pPr>
      <w:r>
        <w:rPr>
          <w:rFonts w:ascii="Arial" w:hAnsi="Arial" w:cs="Arial"/>
          <w:sz w:val="20"/>
          <w:szCs w:val="20"/>
        </w:rPr>
        <w:t xml:space="preserve">0.38 </w:t>
      </w:r>
      <w:proofErr w:type="spellStart"/>
      <w:r>
        <w:rPr>
          <w:rFonts w:ascii="Arial" w:hAnsi="Arial" w:cs="Arial"/>
          <w:sz w:val="20"/>
          <w:szCs w:val="20"/>
        </w:rPr>
        <w:t>lb</w:t>
      </w:r>
      <w:proofErr w:type="spellEnd"/>
      <w:r>
        <w:rPr>
          <w:rFonts w:ascii="Arial" w:hAnsi="Arial" w:cs="Arial"/>
          <w:sz w:val="20"/>
          <w:szCs w:val="20"/>
        </w:rPr>
        <w:t xml:space="preserve"> </w:t>
      </w:r>
      <w:r w:rsidR="004006E2" w:rsidRPr="002A2FC2">
        <w:rPr>
          <w:rFonts w:ascii="Arial" w:hAnsi="Arial" w:cs="Arial"/>
          <w:sz w:val="20"/>
          <w:szCs w:val="20"/>
        </w:rPr>
        <w:t>(</w:t>
      </w:r>
      <w:r>
        <w:rPr>
          <w:rFonts w:ascii="Arial" w:hAnsi="Arial" w:cs="Arial"/>
          <w:sz w:val="20"/>
          <w:szCs w:val="20"/>
        </w:rPr>
        <w:t>173g</w:t>
      </w:r>
      <w:r w:rsidR="004006E2" w:rsidRPr="002A2FC2">
        <w:rPr>
          <w:rFonts w:ascii="Arial" w:hAnsi="Arial" w:cs="Arial"/>
          <w:sz w:val="20"/>
          <w:szCs w:val="20"/>
        </w:rPr>
        <w:t>)</w:t>
      </w:r>
    </w:p>
    <w:p w14:paraId="27503F74" w14:textId="0CBFCEC9" w:rsidR="004006E2" w:rsidRPr="002A2FC2" w:rsidRDefault="004006E2" w:rsidP="004006E2">
      <w:pPr>
        <w:rPr>
          <w:rFonts w:ascii="Arial" w:hAnsi="Arial" w:cs="Arial"/>
          <w:b/>
          <w:sz w:val="20"/>
          <w:szCs w:val="20"/>
        </w:rPr>
      </w:pPr>
      <w:r w:rsidRPr="002A2FC2">
        <w:rPr>
          <w:rFonts w:ascii="Arial" w:hAnsi="Arial" w:cs="Arial"/>
          <w:b/>
          <w:sz w:val="20"/>
          <w:szCs w:val="20"/>
        </w:rPr>
        <w:t>REGULATORY COMPLIANCE</w:t>
      </w:r>
    </w:p>
    <w:p w14:paraId="4E17C025" w14:textId="58FF40EB"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UL</w:t>
      </w:r>
    </w:p>
    <w:p w14:paraId="2FEB5F9A" w14:textId="10BE730F"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CE</w:t>
      </w:r>
    </w:p>
    <w:p w14:paraId="365DFABC" w14:textId="25559E1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CB</w:t>
      </w:r>
    </w:p>
    <w:p w14:paraId="65D92A38" w14:textId="0FF4675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FCC Class B (-5dB)</w:t>
      </w:r>
    </w:p>
    <w:p w14:paraId="00332835" w14:textId="77777777" w:rsidR="004006E2" w:rsidRPr="002A2FC2" w:rsidRDefault="004006E2" w:rsidP="004006E2">
      <w:pPr>
        <w:rPr>
          <w:rFonts w:ascii="Arial" w:hAnsi="Arial" w:cs="Arial"/>
          <w:b/>
          <w:sz w:val="20"/>
          <w:szCs w:val="20"/>
        </w:rPr>
      </w:pPr>
      <w:r w:rsidRPr="002A2FC2">
        <w:rPr>
          <w:rFonts w:ascii="Arial" w:hAnsi="Arial" w:cs="Arial"/>
          <w:b/>
          <w:sz w:val="20"/>
          <w:szCs w:val="20"/>
        </w:rPr>
        <w:t>INCLUDED ACCESSORIES</w:t>
      </w:r>
    </w:p>
    <w:p w14:paraId="3AAB331B" w14:textId="15A5746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Mounting Plate</w:t>
      </w:r>
    </w:p>
    <w:p w14:paraId="7DD8A35A" w14:textId="73623A7A"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Screw Set</w:t>
      </w:r>
    </w:p>
    <w:p w14:paraId="7B482DA2" w14:textId="3EBC484B"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 xml:space="preserve">Mounting </w:t>
      </w:r>
      <w:r w:rsidR="002034EC">
        <w:rPr>
          <w:rFonts w:ascii="Arial" w:hAnsi="Arial" w:cs="Arial"/>
          <w:sz w:val="20"/>
          <w:szCs w:val="20"/>
        </w:rPr>
        <w:t>Hardware</w:t>
      </w:r>
    </w:p>
    <w:p w14:paraId="54D4709E" w14:textId="77777777" w:rsidR="004006E2" w:rsidRPr="002A2FC2" w:rsidRDefault="004006E2" w:rsidP="004006E2">
      <w:pPr>
        <w:rPr>
          <w:rFonts w:ascii="Arial" w:hAnsi="Arial" w:cs="Arial"/>
          <w:b/>
          <w:sz w:val="20"/>
          <w:szCs w:val="20"/>
        </w:rPr>
      </w:pPr>
      <w:r w:rsidRPr="002A2FC2">
        <w:rPr>
          <w:rFonts w:ascii="Arial" w:hAnsi="Arial" w:cs="Arial"/>
          <w:b/>
          <w:sz w:val="20"/>
          <w:szCs w:val="20"/>
        </w:rPr>
        <w:t>ACTIVE POWER REQUIREMENTS</w:t>
      </w:r>
    </w:p>
    <w:p w14:paraId="3E5B20A8" w14:textId="4C21691D" w:rsidR="004006E2" w:rsidRPr="002A2FC2" w:rsidRDefault="004006E2" w:rsidP="004006E2">
      <w:pPr>
        <w:pStyle w:val="ListParagraph"/>
        <w:numPr>
          <w:ilvl w:val="0"/>
          <w:numId w:val="7"/>
        </w:numPr>
        <w:rPr>
          <w:rFonts w:ascii="Arial" w:hAnsi="Arial" w:cs="Arial"/>
          <w:bCs/>
          <w:sz w:val="20"/>
          <w:szCs w:val="20"/>
        </w:rPr>
      </w:pPr>
      <w:r w:rsidRPr="002A2FC2">
        <w:rPr>
          <w:rFonts w:ascii="Arial" w:hAnsi="Arial" w:cs="Arial"/>
          <w:bCs/>
          <w:sz w:val="20"/>
          <w:szCs w:val="20"/>
        </w:rPr>
        <w:t>RJ-45, POE 802.3af, 15.4W</w:t>
      </w:r>
    </w:p>
    <w:p w14:paraId="4900ACCA" w14:textId="77777777" w:rsidR="004006E2" w:rsidRPr="002A2FC2" w:rsidRDefault="004006E2" w:rsidP="004006E2">
      <w:pPr>
        <w:rPr>
          <w:rFonts w:ascii="Arial" w:hAnsi="Arial" w:cs="Arial"/>
          <w:b/>
          <w:sz w:val="20"/>
          <w:szCs w:val="20"/>
        </w:rPr>
      </w:pPr>
      <w:r w:rsidRPr="002A2FC2">
        <w:rPr>
          <w:rFonts w:ascii="Arial" w:hAnsi="Arial" w:cs="Arial"/>
          <w:b/>
          <w:sz w:val="20"/>
          <w:szCs w:val="20"/>
        </w:rPr>
        <w:t>ENVIRONMENTAL</w:t>
      </w:r>
    </w:p>
    <w:p w14:paraId="7368DBB2" w14:textId="1869E414" w:rsidR="004006E2" w:rsidRPr="002A2FC2" w:rsidRDefault="004006E2" w:rsidP="004006E2">
      <w:pPr>
        <w:numPr>
          <w:ilvl w:val="0"/>
          <w:numId w:val="4"/>
        </w:numPr>
        <w:spacing w:after="160"/>
        <w:contextualSpacing/>
        <w:rPr>
          <w:sz w:val="20"/>
          <w:szCs w:val="20"/>
        </w:rPr>
      </w:pPr>
      <w:r w:rsidRPr="002A2FC2">
        <w:rPr>
          <w:rFonts w:ascii="Arial" w:hAnsi="Arial" w:cs="Arial"/>
          <w:sz w:val="20"/>
          <w:szCs w:val="20"/>
        </w:rPr>
        <w:t xml:space="preserve">Temperature (Operating)  0°C - 40° C (32°F – 104°F) • 5% - 85% Humidity </w:t>
      </w:r>
    </w:p>
    <w:p w14:paraId="3FCC992A" w14:textId="04C1C331" w:rsidR="00DB78A6" w:rsidRPr="002A2FC2" w:rsidRDefault="004006E2" w:rsidP="004006E2">
      <w:pPr>
        <w:numPr>
          <w:ilvl w:val="0"/>
          <w:numId w:val="4"/>
        </w:numPr>
        <w:spacing w:after="160"/>
        <w:contextualSpacing/>
        <w:rPr>
          <w:sz w:val="20"/>
          <w:szCs w:val="20"/>
        </w:rPr>
      </w:pPr>
      <w:r w:rsidRPr="002A2FC2">
        <w:rPr>
          <w:rFonts w:ascii="Arial" w:hAnsi="Arial" w:cs="Arial"/>
          <w:sz w:val="20"/>
          <w:szCs w:val="20"/>
        </w:rPr>
        <w:t>Temperature (Storage) -20°C – 60° C (4°F – 140°F) • 5% - 90% Humidity</w:t>
      </w:r>
    </w:p>
    <w:sectPr w:rsidR="00DB78A6" w:rsidRPr="002A2FC2" w:rsidSect="00C1473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080" w:left="144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6E1D" w14:textId="77777777" w:rsidR="00DE1D62" w:rsidRDefault="00DE1D62" w:rsidP="00C14735">
      <w:r>
        <w:separator/>
      </w:r>
    </w:p>
  </w:endnote>
  <w:endnote w:type="continuationSeparator" w:id="0">
    <w:p w14:paraId="4F246B90" w14:textId="77777777" w:rsidR="00DE1D62" w:rsidRDefault="00DE1D62" w:rsidP="00C1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974E" w14:textId="77777777" w:rsidR="00C14735" w:rsidRDefault="00C14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5816" w14:textId="77777777" w:rsidR="00C14735" w:rsidRPr="00DF0C2C" w:rsidRDefault="00C14735" w:rsidP="00C14735">
    <w:pPr>
      <w:autoSpaceDE w:val="0"/>
      <w:autoSpaceDN w:val="0"/>
      <w:spacing w:line="20" w:lineRule="exact"/>
      <w:ind w:left="108"/>
      <w:rPr>
        <w:rFonts w:ascii="Clear Sans" w:eastAsia="Clear Sans" w:hAnsi="Clear Sans" w:cs="Clear Sans"/>
        <w:sz w:val="2"/>
        <w:szCs w:val="2"/>
      </w:rPr>
    </w:pPr>
    <w:bookmarkStart w:id="0" w:name="_Hlk156924650"/>
    <w:bookmarkStart w:id="1" w:name="_Hlk156924651"/>
    <w:bookmarkStart w:id="2" w:name="_Hlk156924652"/>
    <w:bookmarkStart w:id="3" w:name="_Hlk156924653"/>
    <w:bookmarkStart w:id="4" w:name="_Hlk156924654"/>
    <w:bookmarkStart w:id="5" w:name="_Hlk156924655"/>
    <w:r w:rsidRPr="00DF0C2C">
      <w:rPr>
        <w:rFonts w:ascii="Clear Sans" w:eastAsia="Clear Sans" w:hAnsi="Clear Sans" w:cs="Clear Sans"/>
        <w:noProof/>
        <w:sz w:val="2"/>
        <w:szCs w:val="2"/>
      </w:rPr>
      <mc:AlternateContent>
        <mc:Choice Requires="wpg">
          <w:drawing>
            <wp:anchor distT="0" distB="0" distL="114300" distR="114300" simplePos="0" relativeHeight="251659264" behindDoc="0" locked="0" layoutInCell="1" allowOverlap="1" wp14:anchorId="07810248" wp14:editId="7B413801">
              <wp:simplePos x="0" y="0"/>
              <wp:positionH relativeFrom="page">
                <wp:align>center</wp:align>
              </wp:positionH>
              <wp:positionV relativeFrom="paragraph">
                <wp:posOffset>-8890</wp:posOffset>
              </wp:positionV>
              <wp:extent cx="6420485" cy="74930"/>
              <wp:effectExtent l="0" t="0" r="0" b="0"/>
              <wp:wrapTopAndBottom/>
              <wp:docPr id="1729495466" name="Group 1729495466"/>
              <wp:cNvGraphicFramePr/>
              <a:graphic xmlns:a="http://schemas.openxmlformats.org/drawingml/2006/main">
                <a:graphicData uri="http://schemas.microsoft.com/office/word/2010/wordprocessingGroup">
                  <wpg:wgp>
                    <wpg:cNvGrpSpPr/>
                    <wpg:grpSpPr>
                      <a:xfrm>
                        <a:off x="0" y="0"/>
                        <a:ext cx="6420485" cy="74930"/>
                        <a:chOff x="0" y="0"/>
                        <a:chExt cx="10849" cy="20"/>
                      </a:xfrm>
                    </wpg:grpSpPr>
                    <wpg:grpSp>
                      <wpg:cNvPr id="2070259344" name="Group 50"/>
                      <wpg:cNvGrpSpPr/>
                      <wpg:grpSpPr>
                        <a:xfrm>
                          <a:off x="10" y="10"/>
                          <a:ext cx="10829" cy="2"/>
                          <a:chOff x="10" y="10"/>
                          <a:chExt cx="10829" cy="2"/>
                        </a:xfrm>
                      </wpg:grpSpPr>
                      <wps:wsp>
                        <wps:cNvPr id="2023800203" name="Freeform 51"/>
                        <wps:cNvSpPr/>
                        <wps:spPr bwMode="auto">
                          <a:xfrm>
                            <a:off x="10" y="10"/>
                            <a:ext cx="10829" cy="2"/>
                          </a:xfrm>
                          <a:custGeom>
                            <a:avLst/>
                            <a:gdLst>
                              <a:gd name="T0" fmla="+- 0 10 10"/>
                              <a:gd name="T1" fmla="*/ T0 w 10829"/>
                              <a:gd name="T2" fmla="+- 0 10838 10"/>
                              <a:gd name="T3" fmla="*/ T2 w 10829"/>
                            </a:gdLst>
                            <a:ahLst/>
                            <a:cxnLst>
                              <a:cxn ang="0">
                                <a:pos x="T1" y="0"/>
                              </a:cxn>
                              <a:cxn ang="0">
                                <a:pos x="T3" y="0"/>
                              </a:cxn>
                            </a:cxnLst>
                            <a:rect l="0" t="0" r="r" b="b"/>
                            <a:pathLst>
                              <a:path w="10829">
                                <a:moveTo>
                                  <a:pt x="0" y="0"/>
                                </a:moveTo>
                                <a:lnTo>
                                  <a:pt x="10828" y="0"/>
                                </a:lnTo>
                              </a:path>
                            </a:pathLst>
                          </a:custGeom>
                          <a:noFill/>
                          <a:ln w="12598">
                            <a:solidFill>
                              <a:srgbClr val="003D70"/>
                            </a:solidFill>
                            <a:rou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B27459F" id="Group 1729495466" o:spid="_x0000_s1026" style="position:absolute;margin-left:0;margin-top:-.7pt;width:505.55pt;height:5.9pt;z-index:251659264;mso-position-horizontal:center;mso-position-horizontal-relative:page;mso-width-relative:margin;mso-height-relative:margin" coordsize="10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">
              <v:group id="Group 50" o:spid="_x0000_s1027" style="position:absolute;left:10;top:10;width:10829;height:2" coordorigin="10,10"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">
                <v:shape id="Freeform 51" o:spid="_x0000_s1028" style="position:absolute;left:10;top:10;width:10829;height:2;visibility:visible;mso-wrap-style:square;v-text-anchor:top"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" path="m,l10828,e" filled="f" strokecolor="#003d70" strokeweight=".34994mm">
                  <v:path arrowok="t" o:connecttype="custom" o:connectlocs="0,0;10828,0" o:connectangles="0,0"/>
                </v:shape>
              </v:group>
              <w10:wrap type="topAndBottom" anchorx="page"/>
            </v:group>
          </w:pict>
        </mc:Fallback>
      </mc:AlternateContent>
    </w:r>
  </w:p>
  <w:p w14:paraId="0B5A18F7" w14:textId="77777777" w:rsidR="00C14735" w:rsidRPr="00DF0C2C" w:rsidRDefault="00C14735" w:rsidP="00C14735">
    <w:pPr>
      <w:autoSpaceDE w:val="0"/>
      <w:autoSpaceDN w:val="0"/>
      <w:spacing w:line="20" w:lineRule="exact"/>
      <w:ind w:left="108"/>
      <w:rPr>
        <w:rFonts w:ascii="Clear Sans" w:eastAsia="Clear Sans" w:hAnsi="Clear Sans" w:cs="Clear Sans"/>
        <w:sz w:val="2"/>
        <w:szCs w:val="2"/>
      </w:rPr>
    </w:pPr>
  </w:p>
  <w:p w14:paraId="1A7C6E76" w14:textId="77777777" w:rsidR="00C14735" w:rsidRPr="00DF0C2C" w:rsidRDefault="00C14735" w:rsidP="00C14735">
    <w:pPr>
      <w:autoSpaceDE w:val="0"/>
      <w:autoSpaceDN w:val="0"/>
      <w:ind w:left="1872"/>
      <w:rPr>
        <w:rFonts w:ascii="Clear Sans" w:eastAsia="Clear Sans" w:hAnsi="Clear Sans" w:cs="Clear Sans"/>
        <w:sz w:val="12"/>
        <w:szCs w:val="12"/>
      </w:rPr>
    </w:pPr>
    <w:r w:rsidRPr="00DF0C2C">
      <w:rPr>
        <w:rFonts w:ascii="Calibri" w:eastAsia="Calibri" w:hAnsi="Calibri"/>
        <w:noProof/>
      </w:rPr>
      <w:drawing>
        <wp:anchor distT="0" distB="0" distL="114300" distR="114300" simplePos="0" relativeHeight="251660288" behindDoc="0" locked="0" layoutInCell="1" allowOverlap="1" wp14:anchorId="100E72E1" wp14:editId="1559E69A">
          <wp:simplePos x="0" y="0"/>
          <wp:positionH relativeFrom="page">
            <wp:posOffset>462915</wp:posOffset>
          </wp:positionH>
          <wp:positionV relativeFrom="paragraph">
            <wp:posOffset>47625</wp:posOffset>
          </wp:positionV>
          <wp:extent cx="899795" cy="529590"/>
          <wp:effectExtent l="0" t="0" r="0" b="3810"/>
          <wp:wrapNone/>
          <wp:docPr id="455385413" name="Picture 45538541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9795" cy="529590"/>
                  </a:xfrm>
                  <a:prstGeom prst="rect">
                    <a:avLst/>
                  </a:prstGeom>
                  <a:noFill/>
                </pic:spPr>
              </pic:pic>
            </a:graphicData>
          </a:graphic>
        </wp:anchor>
      </w:drawing>
    </w:r>
    <w:r w:rsidRPr="00DF0C2C">
      <w:rPr>
        <w:rFonts w:ascii="Clear Sans" w:eastAsia="Calibri" w:hAnsi="Clear Sans" w:cs="Calibri"/>
        <w:color w:val="939598"/>
        <w:sz w:val="12"/>
      </w:rPr>
      <w:t>©</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202</w:t>
    </w:r>
    <w:r>
      <w:rPr>
        <w:rFonts w:ascii="Clear Sans" w:eastAsia="Calibri" w:hAnsi="Clear Sans" w:cs="Calibri"/>
        <w:color w:val="939598"/>
        <w:sz w:val="12"/>
      </w:rPr>
      <w:t>4</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All</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rights</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reserved.</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SmartScale,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NetLinx,</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Enova,</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AMX,</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pacing w:val="-3"/>
        <w:sz w:val="12"/>
      </w:rPr>
      <w:t>AV</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FOR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IT</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WORLD,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their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respective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logos</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are 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Oracle,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Java</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other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company</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or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brand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name</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referenced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may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trademarks/registered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 their respective</w:t>
    </w:r>
    <w:r w:rsidRPr="00DF0C2C">
      <w:rPr>
        <w:rFonts w:ascii="Clear Sans" w:eastAsia="Calibri" w:hAnsi="Clear Sans" w:cs="Calibri"/>
        <w:color w:val="939598"/>
        <w:spacing w:val="-6"/>
        <w:sz w:val="12"/>
      </w:rPr>
      <w:t xml:space="preserve"> </w:t>
    </w:r>
    <w:r w:rsidRPr="00DF0C2C">
      <w:rPr>
        <w:rFonts w:ascii="Clear Sans" w:eastAsia="Calibri" w:hAnsi="Clear Sans" w:cs="Calibri"/>
        <w:color w:val="939598"/>
        <w:sz w:val="12"/>
      </w:rPr>
      <w:t>companies.</w:t>
    </w:r>
  </w:p>
  <w:p w14:paraId="32A65738" w14:textId="77777777" w:rsidR="00C14735" w:rsidRPr="00DF0C2C" w:rsidRDefault="00C14735" w:rsidP="00C14735">
    <w:pPr>
      <w:autoSpaceDE w:val="0"/>
      <w:autoSpaceDN w:val="0"/>
      <w:ind w:left="1872"/>
      <w:rPr>
        <w:rFonts w:ascii="Clear Sans" w:eastAsia="Clear Sans" w:hAnsi="Clear Sans" w:cs="Clear Sans"/>
        <w:sz w:val="12"/>
        <w:szCs w:val="12"/>
      </w:rPr>
    </w:pP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does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assume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responsibility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for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errors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omissions.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also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reserves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the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right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alter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speciﬁcations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without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prior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notice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any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time. The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Warranty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Return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Policy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related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documents</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can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be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viewed/downloaded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3"/>
        <w:sz w:val="12"/>
        <w:szCs w:val="12"/>
      </w:rPr>
      <w:t xml:space="preserve"> </w:t>
    </w:r>
    <w:hyperlink r:id="rId2">
      <w:r w:rsidRPr="00DF0C2C">
        <w:rPr>
          <w:rFonts w:ascii="Clear Sans" w:eastAsia="Clear Sans" w:hAnsi="Clear Sans" w:cs="Clear Sans"/>
          <w:color w:val="939598"/>
          <w:sz w:val="12"/>
          <w:szCs w:val="12"/>
        </w:rPr>
        <w:t>www.amx.com.</w:t>
      </w:r>
    </w:hyperlink>
  </w:p>
  <w:p w14:paraId="326CDB95" w14:textId="77777777" w:rsidR="00C14735" w:rsidRDefault="00C14735" w:rsidP="00C14735">
    <w:pPr>
      <w:tabs>
        <w:tab w:val="left" w:pos="9450"/>
      </w:tabs>
      <w:autoSpaceDE w:val="0"/>
      <w:autoSpaceDN w:val="0"/>
      <w:ind w:left="1872"/>
      <w:rPr>
        <w:rFonts w:ascii="Clear Sans" w:eastAsia="Calibri" w:hAnsi="Calibri" w:cs="Calibri"/>
        <w:color w:val="003D70"/>
        <w:sz w:val="12"/>
      </w:rPr>
    </w:pPr>
    <w:r w:rsidRPr="00DF0C2C">
      <w:rPr>
        <w:rFonts w:ascii="Clear Sans" w:eastAsia="Calibri" w:hAnsi="Calibri" w:cs="Calibri"/>
        <w:color w:val="003D70"/>
        <w:sz w:val="12"/>
      </w:rPr>
      <w:t>3000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RESEARCH</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DRIVE,</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RICHARDSON,</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TX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75082</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AMX.com</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800.222.0193</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469.624.8000</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+1.469.624.7400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fax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469.624.7153</w:t>
    </w:r>
  </w:p>
  <w:p w14:paraId="1530AD9C" w14:textId="77777777" w:rsidR="00C14735" w:rsidRPr="00DF0C2C" w:rsidRDefault="00C14735" w:rsidP="00C14735">
    <w:pPr>
      <w:tabs>
        <w:tab w:val="left" w:pos="4430"/>
      </w:tabs>
      <w:autoSpaceDE w:val="0"/>
      <w:autoSpaceDN w:val="0"/>
      <w:ind w:left="1872"/>
      <w:rPr>
        <w:rFonts w:ascii="Clear Sans" w:eastAsia="Clear Sans" w:hAnsi="Clear Sans" w:cs="Clear Sans"/>
        <w:sz w:val="12"/>
        <w:szCs w:val="12"/>
      </w:rPr>
    </w:pPr>
    <w:r w:rsidRPr="00DF0C2C">
      <w:rPr>
        <w:rFonts w:ascii="Clear Sans" w:eastAsia="Calibri" w:hAnsi="Calibri" w:cs="Calibri"/>
        <w:color w:val="939598"/>
        <w:position w:val="1"/>
        <w:sz w:val="12"/>
      </w:rPr>
      <w:t>Last Revised:</w:t>
    </w:r>
    <w:r w:rsidRPr="00DF0C2C">
      <w:rPr>
        <w:rFonts w:ascii="Clear Sans" w:eastAsia="Calibri" w:hAnsi="Calibri" w:cs="Calibri"/>
        <w:color w:val="939598"/>
        <w:spacing w:val="-2"/>
        <w:position w:val="1"/>
        <w:sz w:val="12"/>
      </w:rPr>
      <w:t xml:space="preserve"> </w:t>
    </w:r>
    <w:r w:rsidRPr="00DF0C2C">
      <w:rPr>
        <w:rFonts w:ascii="Clear Sans" w:eastAsia="Calibri" w:hAnsi="Calibri" w:cs="Calibri"/>
        <w:color w:val="939598"/>
        <w:position w:val="1"/>
        <w:sz w:val="12"/>
      </w:rPr>
      <w:t>202</w:t>
    </w:r>
    <w:r>
      <w:rPr>
        <w:rFonts w:ascii="Clear Sans" w:eastAsia="Calibri" w:hAnsi="Calibri" w:cs="Calibri"/>
        <w:color w:val="939598"/>
        <w:position w:val="1"/>
        <w:sz w:val="12"/>
      </w:rPr>
      <w:t>4-01-23</w:t>
    </w:r>
    <w:r>
      <w:rPr>
        <w:rFonts w:ascii="Clear Sans" w:eastAsia="Calibri" w:hAnsi="Calibri" w:cs="Calibri"/>
        <w:color w:val="939598"/>
        <w:position w:val="1"/>
        <w:sz w:val="12"/>
      </w:rPr>
      <w:tab/>
    </w:r>
    <w:bookmarkEnd w:id="0"/>
    <w:bookmarkEnd w:id="1"/>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5173" w14:textId="77777777" w:rsidR="00C14735" w:rsidRDefault="00C14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779A" w14:textId="77777777" w:rsidR="00DE1D62" w:rsidRDefault="00DE1D62" w:rsidP="00C14735">
      <w:r>
        <w:separator/>
      </w:r>
    </w:p>
  </w:footnote>
  <w:footnote w:type="continuationSeparator" w:id="0">
    <w:p w14:paraId="7C63C649" w14:textId="77777777" w:rsidR="00DE1D62" w:rsidRDefault="00DE1D62" w:rsidP="00C1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9541" w14:textId="77777777" w:rsidR="00C14735" w:rsidRDefault="00C14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724B" w14:textId="77777777" w:rsidR="00C14735" w:rsidRDefault="00C14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1D9C" w14:textId="77777777" w:rsidR="00C14735" w:rsidRDefault="00C14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9E6"/>
    <w:multiLevelType w:val="hybridMultilevel"/>
    <w:tmpl w:val="1A48A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3187C"/>
    <w:multiLevelType w:val="multilevel"/>
    <w:tmpl w:val="FA06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D34CE"/>
    <w:multiLevelType w:val="hybridMultilevel"/>
    <w:tmpl w:val="0C2C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5D6"/>
    <w:multiLevelType w:val="hybridMultilevel"/>
    <w:tmpl w:val="50D8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E8E"/>
    <w:multiLevelType w:val="hybridMultilevel"/>
    <w:tmpl w:val="222C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18B"/>
    <w:multiLevelType w:val="hybridMultilevel"/>
    <w:tmpl w:val="6E86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302A8"/>
    <w:multiLevelType w:val="hybridMultilevel"/>
    <w:tmpl w:val="E7B0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FE7"/>
    <w:multiLevelType w:val="hybridMultilevel"/>
    <w:tmpl w:val="2638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D0AD5"/>
    <w:multiLevelType w:val="hybridMultilevel"/>
    <w:tmpl w:val="A06E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040F5F"/>
    <w:multiLevelType w:val="hybridMultilevel"/>
    <w:tmpl w:val="906C0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234B53"/>
    <w:multiLevelType w:val="hybridMultilevel"/>
    <w:tmpl w:val="FC1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B7896"/>
    <w:multiLevelType w:val="hybridMultilevel"/>
    <w:tmpl w:val="7700B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20FF"/>
    <w:multiLevelType w:val="hybridMultilevel"/>
    <w:tmpl w:val="45E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6758"/>
    <w:multiLevelType w:val="hybridMultilevel"/>
    <w:tmpl w:val="B5A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25C8"/>
    <w:multiLevelType w:val="hybridMultilevel"/>
    <w:tmpl w:val="4FCA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0AB3"/>
    <w:multiLevelType w:val="hybridMultilevel"/>
    <w:tmpl w:val="3D0A1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287F3D"/>
    <w:multiLevelType w:val="hybridMultilevel"/>
    <w:tmpl w:val="27D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7052">
    <w:abstractNumId w:val="0"/>
  </w:num>
  <w:num w:numId="2" w16cid:durableId="1494561040">
    <w:abstractNumId w:val="12"/>
  </w:num>
  <w:num w:numId="3" w16cid:durableId="1400136284">
    <w:abstractNumId w:val="1"/>
  </w:num>
  <w:num w:numId="4" w16cid:durableId="1050767215">
    <w:abstractNumId w:val="10"/>
  </w:num>
  <w:num w:numId="5" w16cid:durableId="641275969">
    <w:abstractNumId w:val="16"/>
  </w:num>
  <w:num w:numId="6" w16cid:durableId="1026180221">
    <w:abstractNumId w:val="14"/>
  </w:num>
  <w:num w:numId="7" w16cid:durableId="1274825121">
    <w:abstractNumId w:val="6"/>
  </w:num>
  <w:num w:numId="8" w16cid:durableId="1659452866">
    <w:abstractNumId w:val="13"/>
  </w:num>
  <w:num w:numId="9" w16cid:durableId="1145008191">
    <w:abstractNumId w:val="0"/>
  </w:num>
  <w:num w:numId="10" w16cid:durableId="38630329">
    <w:abstractNumId w:val="5"/>
  </w:num>
  <w:num w:numId="11" w16cid:durableId="754548214">
    <w:abstractNumId w:val="3"/>
  </w:num>
  <w:num w:numId="12" w16cid:durableId="325017823">
    <w:abstractNumId w:val="9"/>
  </w:num>
  <w:num w:numId="13" w16cid:durableId="681468846">
    <w:abstractNumId w:val="15"/>
  </w:num>
  <w:num w:numId="14" w16cid:durableId="915165850">
    <w:abstractNumId w:val="2"/>
  </w:num>
  <w:num w:numId="15" w16cid:durableId="1225407457">
    <w:abstractNumId w:val="8"/>
  </w:num>
  <w:num w:numId="16" w16cid:durableId="711997886">
    <w:abstractNumId w:val="7"/>
  </w:num>
  <w:num w:numId="17" w16cid:durableId="1910383512">
    <w:abstractNumId w:val="4"/>
  </w:num>
  <w:num w:numId="18" w16cid:durableId="1712223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E2"/>
    <w:rsid w:val="000C23A7"/>
    <w:rsid w:val="002034EC"/>
    <w:rsid w:val="00282965"/>
    <w:rsid w:val="002A2FC2"/>
    <w:rsid w:val="00330EE2"/>
    <w:rsid w:val="004006E2"/>
    <w:rsid w:val="004C5321"/>
    <w:rsid w:val="004F1971"/>
    <w:rsid w:val="00731AE2"/>
    <w:rsid w:val="008E6CFD"/>
    <w:rsid w:val="00A345C2"/>
    <w:rsid w:val="00B22F8B"/>
    <w:rsid w:val="00BC6565"/>
    <w:rsid w:val="00BE7245"/>
    <w:rsid w:val="00C14735"/>
    <w:rsid w:val="00D06207"/>
    <w:rsid w:val="00DB78A6"/>
    <w:rsid w:val="00DE1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462"/>
  <w15:chartTrackingRefBased/>
  <w15:docId w15:val="{E37046CB-DF52-4927-8609-75746FE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E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E2"/>
    <w:pPr>
      <w:ind w:left="720"/>
      <w:contextualSpacing/>
    </w:pPr>
  </w:style>
  <w:style w:type="paragraph" w:styleId="Header">
    <w:name w:val="header"/>
    <w:basedOn w:val="Normal"/>
    <w:link w:val="HeaderChar"/>
    <w:uiPriority w:val="99"/>
    <w:unhideWhenUsed/>
    <w:rsid w:val="00C14735"/>
    <w:pPr>
      <w:tabs>
        <w:tab w:val="center" w:pos="4680"/>
        <w:tab w:val="right" w:pos="9360"/>
      </w:tabs>
    </w:pPr>
  </w:style>
  <w:style w:type="character" w:customStyle="1" w:styleId="HeaderChar">
    <w:name w:val="Header Char"/>
    <w:basedOn w:val="DefaultParagraphFont"/>
    <w:link w:val="Header"/>
    <w:uiPriority w:val="99"/>
    <w:rsid w:val="00C14735"/>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C14735"/>
    <w:pPr>
      <w:tabs>
        <w:tab w:val="center" w:pos="4680"/>
        <w:tab w:val="right" w:pos="9360"/>
      </w:tabs>
    </w:pPr>
  </w:style>
  <w:style w:type="character" w:customStyle="1" w:styleId="FooterChar">
    <w:name w:val="Footer Char"/>
    <w:basedOn w:val="DefaultParagraphFont"/>
    <w:link w:val="Footer"/>
    <w:uiPriority w:val="99"/>
    <w:rsid w:val="00C14735"/>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238">
      <w:bodyDiv w:val="1"/>
      <w:marLeft w:val="0"/>
      <w:marRight w:val="0"/>
      <w:marTop w:val="0"/>
      <w:marBottom w:val="0"/>
      <w:divBdr>
        <w:top w:val="none" w:sz="0" w:space="0" w:color="auto"/>
        <w:left w:val="none" w:sz="0" w:space="0" w:color="auto"/>
        <w:bottom w:val="none" w:sz="0" w:space="0" w:color="auto"/>
        <w:right w:val="none" w:sz="0" w:space="0" w:color="auto"/>
      </w:divBdr>
    </w:div>
    <w:div w:id="179241822">
      <w:bodyDiv w:val="1"/>
      <w:marLeft w:val="0"/>
      <w:marRight w:val="0"/>
      <w:marTop w:val="0"/>
      <w:marBottom w:val="0"/>
      <w:divBdr>
        <w:top w:val="none" w:sz="0" w:space="0" w:color="auto"/>
        <w:left w:val="none" w:sz="0" w:space="0" w:color="auto"/>
        <w:bottom w:val="none" w:sz="0" w:space="0" w:color="auto"/>
        <w:right w:val="none" w:sz="0" w:space="0" w:color="auto"/>
      </w:divBdr>
    </w:div>
    <w:div w:id="235484091">
      <w:bodyDiv w:val="1"/>
      <w:marLeft w:val="0"/>
      <w:marRight w:val="0"/>
      <w:marTop w:val="0"/>
      <w:marBottom w:val="0"/>
      <w:divBdr>
        <w:top w:val="none" w:sz="0" w:space="0" w:color="auto"/>
        <w:left w:val="none" w:sz="0" w:space="0" w:color="auto"/>
        <w:bottom w:val="none" w:sz="0" w:space="0" w:color="auto"/>
        <w:right w:val="none" w:sz="0" w:space="0" w:color="auto"/>
      </w:divBdr>
    </w:div>
    <w:div w:id="302854982">
      <w:bodyDiv w:val="1"/>
      <w:marLeft w:val="0"/>
      <w:marRight w:val="0"/>
      <w:marTop w:val="0"/>
      <w:marBottom w:val="0"/>
      <w:divBdr>
        <w:top w:val="none" w:sz="0" w:space="0" w:color="auto"/>
        <w:left w:val="none" w:sz="0" w:space="0" w:color="auto"/>
        <w:bottom w:val="none" w:sz="0" w:space="0" w:color="auto"/>
        <w:right w:val="none" w:sz="0" w:space="0" w:color="auto"/>
      </w:divBdr>
    </w:div>
    <w:div w:id="421726449">
      <w:bodyDiv w:val="1"/>
      <w:marLeft w:val="0"/>
      <w:marRight w:val="0"/>
      <w:marTop w:val="0"/>
      <w:marBottom w:val="0"/>
      <w:divBdr>
        <w:top w:val="none" w:sz="0" w:space="0" w:color="auto"/>
        <w:left w:val="none" w:sz="0" w:space="0" w:color="auto"/>
        <w:bottom w:val="none" w:sz="0" w:space="0" w:color="auto"/>
        <w:right w:val="none" w:sz="0" w:space="0" w:color="auto"/>
      </w:divBdr>
    </w:div>
    <w:div w:id="544562181">
      <w:bodyDiv w:val="1"/>
      <w:marLeft w:val="0"/>
      <w:marRight w:val="0"/>
      <w:marTop w:val="0"/>
      <w:marBottom w:val="0"/>
      <w:divBdr>
        <w:top w:val="none" w:sz="0" w:space="0" w:color="auto"/>
        <w:left w:val="none" w:sz="0" w:space="0" w:color="auto"/>
        <w:bottom w:val="none" w:sz="0" w:space="0" w:color="auto"/>
        <w:right w:val="none" w:sz="0" w:space="0" w:color="auto"/>
      </w:divBdr>
    </w:div>
    <w:div w:id="1256399343">
      <w:bodyDiv w:val="1"/>
      <w:marLeft w:val="0"/>
      <w:marRight w:val="0"/>
      <w:marTop w:val="0"/>
      <w:marBottom w:val="0"/>
      <w:divBdr>
        <w:top w:val="none" w:sz="0" w:space="0" w:color="auto"/>
        <w:left w:val="none" w:sz="0" w:space="0" w:color="auto"/>
        <w:bottom w:val="none" w:sz="0" w:space="0" w:color="auto"/>
        <w:right w:val="none" w:sz="0" w:space="0" w:color="auto"/>
      </w:divBdr>
    </w:div>
    <w:div w:id="1998877278">
      <w:bodyDiv w:val="1"/>
      <w:marLeft w:val="0"/>
      <w:marRight w:val="0"/>
      <w:marTop w:val="0"/>
      <w:marBottom w:val="0"/>
      <w:divBdr>
        <w:top w:val="none" w:sz="0" w:space="0" w:color="auto"/>
        <w:left w:val="none" w:sz="0" w:space="0" w:color="auto"/>
        <w:bottom w:val="none" w:sz="0" w:space="0" w:color="auto"/>
        <w:right w:val="none" w:sz="0" w:space="0" w:color="auto"/>
      </w:divBdr>
    </w:div>
    <w:div w:id="2076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m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HARMAN Professional Solutions</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Specifications - AMX VARIA-SL50</dc:title>
  <dc:subject>AMX VARIA-SL50</dc:subject>
  <dc:creator>Lapthorne, Jason</dc:creator>
  <cp:keywords/>
  <dc:description/>
  <cp:lastModifiedBy>Mahoney, Colin</cp:lastModifiedBy>
  <cp:revision>8</cp:revision>
  <cp:lastPrinted>2024-01-22T11:57:00Z</cp:lastPrinted>
  <dcterms:created xsi:type="dcterms:W3CDTF">2024-01-22T12:01:00Z</dcterms:created>
  <dcterms:modified xsi:type="dcterms:W3CDTF">2024-01-24T00:53:00Z</dcterms:modified>
  <cp:category>A&amp;E Specifications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2024-01-19T11:17:10Z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95011357-d007-4822-ab04-8a53f1622eec</vt:lpwstr>
  </property>
  <property fmtid="{D5CDD505-2E9C-101B-9397-08002B2CF9AE}" pid="8" name="MSIP_Label_9c215d82-5bf5-4d07-af41-65de05a9c87a_ContentBits">
    <vt:lpwstr>0</vt:lpwstr>
  </property>
</Properties>
</file>