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CB1F" w14:textId="77777777" w:rsidR="004006E2" w:rsidRPr="002A2FC2" w:rsidRDefault="004006E2" w:rsidP="004006E2">
      <w:pPr>
        <w:spacing w:line="360" w:lineRule="auto"/>
        <w:rPr>
          <w:rFonts w:ascii="Arial" w:hAnsi="Arial" w:cs="Arial"/>
          <w:b/>
        </w:rPr>
      </w:pPr>
      <w:r w:rsidRPr="002A2FC2">
        <w:rPr>
          <w:rFonts w:ascii="Arial" w:hAnsi="Arial" w:cs="Arial"/>
          <w:b/>
        </w:rPr>
        <w:t>ARCHITECTURAL SPECIFICATIONS</w:t>
      </w:r>
    </w:p>
    <w:p w14:paraId="04192C6C" w14:textId="3D8A8A05" w:rsidR="004006E2" w:rsidRPr="002A2FC2" w:rsidRDefault="006F6378" w:rsidP="004006E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N2600 Networked AV Solution</w:t>
      </w:r>
    </w:p>
    <w:p w14:paraId="5EFBE317" w14:textId="15A1F49A" w:rsidR="004006E2" w:rsidRPr="00936A5A" w:rsidRDefault="006F6378" w:rsidP="004006E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N2600 Video Over IP</w:t>
      </w:r>
      <w:r w:rsidR="00BE7245">
        <w:rPr>
          <w:rFonts w:ascii="Arial" w:hAnsi="Arial" w:cs="Arial"/>
          <w:b/>
          <w:sz w:val="20"/>
          <w:szCs w:val="20"/>
        </w:rPr>
        <w:t xml:space="preserve"> (AMX-</w:t>
      </w:r>
      <w:r w:rsidR="0098651D">
        <w:rPr>
          <w:rFonts w:ascii="Arial" w:hAnsi="Arial" w:cs="Arial"/>
          <w:b/>
          <w:sz w:val="20"/>
          <w:szCs w:val="20"/>
        </w:rPr>
        <w:t>N26E001 and AMX-N26D001</w:t>
      </w:r>
      <w:r w:rsidR="00BE7245">
        <w:rPr>
          <w:rFonts w:ascii="Arial" w:hAnsi="Arial" w:cs="Arial"/>
          <w:b/>
          <w:sz w:val="20"/>
          <w:szCs w:val="20"/>
        </w:rPr>
        <w:t>)</w:t>
      </w:r>
    </w:p>
    <w:p w14:paraId="0043D242" w14:textId="77777777" w:rsidR="004006E2" w:rsidRPr="00936A5A" w:rsidRDefault="004006E2" w:rsidP="004006E2">
      <w:pPr>
        <w:spacing w:line="360" w:lineRule="auto"/>
        <w:rPr>
          <w:rFonts w:ascii="Arial" w:hAnsi="Arial" w:cs="Arial"/>
          <w:sz w:val="20"/>
          <w:szCs w:val="20"/>
        </w:rPr>
      </w:pPr>
    </w:p>
    <w:p w14:paraId="6A6E0073" w14:textId="21070993" w:rsidR="002A2FC2" w:rsidRPr="002A2FC2" w:rsidRDefault="004006E2" w:rsidP="002A2FC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36A5A">
        <w:rPr>
          <w:rFonts w:ascii="Arial" w:hAnsi="Arial" w:cs="Arial"/>
          <w:b/>
          <w:sz w:val="20"/>
          <w:szCs w:val="20"/>
        </w:rPr>
        <w:t>SUMMARY</w:t>
      </w:r>
    </w:p>
    <w:p w14:paraId="192022B9" w14:textId="58B07510" w:rsidR="004006E2" w:rsidRPr="006F6378" w:rsidRDefault="003A6C1D" w:rsidP="002A2FC2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High-end</w:t>
      </w:r>
      <w:r w:rsidR="006F6378">
        <w:rPr>
          <w:rFonts w:ascii="Arial" w:hAnsi="Arial" w:cs="Arial"/>
          <w:sz w:val="20"/>
          <w:szCs w:val="20"/>
        </w:rPr>
        <w:t xml:space="preserve"> series of encoders and decoders that are incredibly cost-effective and powerfully robust AVoIP solutions that deliver high-quality, </w:t>
      </w:r>
      <w:proofErr w:type="gramStart"/>
      <w:r w:rsidR="006F6378">
        <w:rPr>
          <w:rFonts w:ascii="Arial" w:hAnsi="Arial" w:cs="Arial"/>
          <w:sz w:val="20"/>
          <w:szCs w:val="20"/>
        </w:rPr>
        <w:t>low-latency</w:t>
      </w:r>
      <w:proofErr w:type="gramEnd"/>
      <w:r w:rsidR="006F6378">
        <w:rPr>
          <w:rFonts w:ascii="Arial" w:hAnsi="Arial" w:cs="Arial"/>
          <w:sz w:val="20"/>
          <w:szCs w:val="20"/>
        </w:rPr>
        <w:t xml:space="preserve"> 4K60 4:4:4 </w:t>
      </w:r>
      <w:r w:rsidR="0041253A">
        <w:rPr>
          <w:rFonts w:ascii="Arial" w:hAnsi="Arial" w:cs="Arial"/>
          <w:sz w:val="20"/>
          <w:szCs w:val="20"/>
        </w:rPr>
        <w:t xml:space="preserve">HDR10+ </w:t>
      </w:r>
      <w:r w:rsidR="006F6378">
        <w:rPr>
          <w:rFonts w:ascii="Arial" w:hAnsi="Arial" w:cs="Arial"/>
          <w:sz w:val="20"/>
          <w:szCs w:val="20"/>
        </w:rPr>
        <w:t xml:space="preserve">streaming ideal for live video and detailed content for any application. </w:t>
      </w:r>
    </w:p>
    <w:p w14:paraId="614797CE" w14:textId="24B1ECC6" w:rsidR="006F6378" w:rsidRPr="009E0AFB" w:rsidRDefault="006F6378" w:rsidP="002A2FC2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AVoIP solution </w:t>
      </w:r>
      <w:r w:rsidR="0041253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nclude</w:t>
      </w:r>
      <w:r w:rsidR="0041253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full-bandwidth USB 2.0 signal transport, video preview images, high-security network support</w:t>
      </w:r>
      <w:r w:rsidR="003A6C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much more. </w:t>
      </w:r>
      <w:r w:rsidR="003A6C1D">
        <w:rPr>
          <w:rFonts w:ascii="Arial" w:hAnsi="Arial" w:cs="Arial"/>
          <w:sz w:val="20"/>
          <w:szCs w:val="20"/>
        </w:rPr>
        <w:t>Simultaneously</w:t>
      </w:r>
      <w:r>
        <w:rPr>
          <w:rFonts w:ascii="Arial" w:hAnsi="Arial" w:cs="Arial"/>
          <w:sz w:val="20"/>
          <w:szCs w:val="20"/>
        </w:rPr>
        <w:t xml:space="preserve"> offering high-compatibility, low-bandwidth 1080p </w:t>
      </w:r>
      <w:r w:rsidR="00144C45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.26x support</w:t>
      </w:r>
      <w:r w:rsidR="003A6C1D">
        <w:rPr>
          <w:rFonts w:ascii="Arial" w:hAnsi="Arial" w:cs="Arial"/>
          <w:sz w:val="20"/>
          <w:szCs w:val="20"/>
        </w:rPr>
        <w:t>, dual-stream encoding,</w:t>
      </w:r>
      <w:r>
        <w:rPr>
          <w:rFonts w:ascii="Arial" w:hAnsi="Arial" w:cs="Arial"/>
          <w:sz w:val="20"/>
          <w:szCs w:val="20"/>
        </w:rPr>
        <w:t xml:space="preserve"> and global wallplate options.</w:t>
      </w:r>
    </w:p>
    <w:p w14:paraId="5A7BA5DE" w14:textId="77777777" w:rsidR="009E0AFB" w:rsidRDefault="009E0AFB" w:rsidP="009E0AF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72714D0" w14:textId="4662E1C2" w:rsidR="009E0AFB" w:rsidRDefault="009E0AFB" w:rsidP="009E0AF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PRODUCT IDs</w:t>
      </w:r>
    </w:p>
    <w:p w14:paraId="00FF8F3F" w14:textId="550FC1CF" w:rsidR="009E0AFB" w:rsidRPr="009E0AFB" w:rsidRDefault="003A6C1D" w:rsidP="009E0AFB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AMX shall manufacture the AVoIP solution,</w:t>
      </w:r>
      <w:r w:rsidR="009E0AFB" w:rsidRPr="002A2FC2">
        <w:rPr>
          <w:rFonts w:ascii="Arial" w:hAnsi="Arial" w:cs="Arial"/>
          <w:sz w:val="20"/>
          <w:szCs w:val="20"/>
        </w:rPr>
        <w:t xml:space="preserve"> and</w:t>
      </w:r>
      <w:r w:rsidR="009E0AFB">
        <w:rPr>
          <w:rFonts w:ascii="Arial" w:hAnsi="Arial" w:cs="Arial"/>
          <w:sz w:val="20"/>
          <w:szCs w:val="20"/>
        </w:rPr>
        <w:t xml:space="preserve"> </w:t>
      </w:r>
      <w:r w:rsidR="006F6378">
        <w:rPr>
          <w:rFonts w:ascii="Arial" w:hAnsi="Arial" w:cs="Arial"/>
          <w:sz w:val="20"/>
          <w:szCs w:val="20"/>
        </w:rPr>
        <w:t>the series shall be N2600.</w:t>
      </w:r>
      <w:r w:rsidR="009E0AFB" w:rsidRPr="002A2FC2">
        <w:rPr>
          <w:rFonts w:ascii="Arial" w:hAnsi="Arial" w:cs="Arial"/>
          <w:sz w:val="20"/>
          <w:szCs w:val="20"/>
        </w:rPr>
        <w:t xml:space="preserve"> </w:t>
      </w:r>
    </w:p>
    <w:p w14:paraId="00E0C8DC" w14:textId="77777777" w:rsidR="004006E2" w:rsidRPr="00936A5A" w:rsidRDefault="004006E2" w:rsidP="004006E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0807D3" w14:textId="77777777" w:rsidR="002A2FC2" w:rsidRDefault="004006E2" w:rsidP="002A2FC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FEATURES</w:t>
      </w:r>
    </w:p>
    <w:p w14:paraId="1D62C461" w14:textId="1059F582" w:rsidR="002A2FC2" w:rsidRPr="003A6C1D" w:rsidRDefault="006F6378" w:rsidP="002A2FC2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Calibri"/>
          <w:bCs/>
          <w:sz w:val="20"/>
          <w:szCs w:val="20"/>
        </w:rPr>
        <w:t xml:space="preserve">USB 2.0 Transport and switching – Full bandwidth </w:t>
      </w:r>
      <w:r w:rsidR="003A6C1D">
        <w:rPr>
          <w:rFonts w:ascii="Arial" w:hAnsi="Arial" w:cs="Calibri"/>
          <w:bCs/>
          <w:sz w:val="20"/>
          <w:szCs w:val="20"/>
        </w:rPr>
        <w:t>USB 2.0</w:t>
      </w:r>
      <w:r>
        <w:rPr>
          <w:rFonts w:ascii="Arial" w:hAnsi="Arial" w:cs="Calibri"/>
          <w:bCs/>
          <w:sz w:val="20"/>
          <w:szCs w:val="20"/>
        </w:rPr>
        <w:t xml:space="preserve"> routing allows USB devices such as cameras and conferencing soundbars </w:t>
      </w:r>
      <w:r w:rsidR="003A6C1D">
        <w:rPr>
          <w:rFonts w:ascii="Arial" w:hAnsi="Arial" w:cs="Calibri"/>
          <w:bCs/>
          <w:sz w:val="20"/>
          <w:szCs w:val="20"/>
        </w:rPr>
        <w:t>to integrate easily into room solutions</w:t>
      </w:r>
      <w:r>
        <w:rPr>
          <w:rFonts w:ascii="Arial" w:hAnsi="Arial" w:cs="Calibri"/>
          <w:bCs/>
          <w:sz w:val="20"/>
          <w:szCs w:val="20"/>
        </w:rPr>
        <w:t>.</w:t>
      </w:r>
      <w:r w:rsidR="003A6C1D">
        <w:rPr>
          <w:rFonts w:ascii="Arial" w:hAnsi="Arial" w:cs="Calibri"/>
          <w:bCs/>
          <w:sz w:val="20"/>
          <w:szCs w:val="20"/>
        </w:rPr>
        <w:t xml:space="preserve"> </w:t>
      </w:r>
    </w:p>
    <w:p w14:paraId="31B9CD9C" w14:textId="3F4FE346" w:rsidR="006F6378" w:rsidRDefault="006F6378" w:rsidP="006F637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Enterprise Networking Support - </w:t>
      </w:r>
      <w:r w:rsidRPr="006F6378">
        <w:rPr>
          <w:rFonts w:ascii="Arial" w:hAnsi="Arial" w:cs="Arial"/>
          <w:sz w:val="20"/>
          <w:szCs w:val="20"/>
        </w:rPr>
        <w:t xml:space="preserve">Multicast support, VLAN tagging, QoS, </w:t>
      </w:r>
      <w:r w:rsidR="003A6C1D">
        <w:rPr>
          <w:rFonts w:ascii="Arial" w:hAnsi="Arial" w:cs="Arial"/>
          <w:sz w:val="20"/>
          <w:szCs w:val="20"/>
        </w:rPr>
        <w:t xml:space="preserve">802.1X, </w:t>
      </w:r>
      <w:r w:rsidRPr="006F6378">
        <w:rPr>
          <w:rFonts w:ascii="Arial" w:hAnsi="Arial" w:cs="Arial"/>
          <w:sz w:val="20"/>
          <w:szCs w:val="20"/>
        </w:rPr>
        <w:t xml:space="preserve">and the latest integrated security features enhance enterprise IT teams’ ability to manage network traffic effectively, which </w:t>
      </w:r>
      <w:r w:rsidR="003A6C1D">
        <w:rPr>
          <w:rFonts w:ascii="Arial" w:hAnsi="Arial" w:cs="Arial"/>
          <w:sz w:val="20"/>
          <w:szCs w:val="20"/>
        </w:rPr>
        <w:t>allows</w:t>
      </w:r>
      <w:r w:rsidRPr="006F6378">
        <w:rPr>
          <w:rFonts w:ascii="Arial" w:hAnsi="Arial" w:cs="Arial"/>
          <w:sz w:val="20"/>
          <w:szCs w:val="20"/>
        </w:rPr>
        <w:t xml:space="preserve"> AVoIP solutions to share the enterprise network with other systems.</w:t>
      </w:r>
    </w:p>
    <w:p w14:paraId="70019EB2" w14:textId="78362E71" w:rsidR="006F6378" w:rsidRDefault="006F6378" w:rsidP="006F637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Open Direct-Control API – An </w:t>
      </w:r>
      <w:r w:rsidRPr="006F6378">
        <w:rPr>
          <w:rFonts w:ascii="Arial" w:hAnsi="Arial" w:cs="Arial"/>
          <w:sz w:val="20"/>
          <w:szCs w:val="20"/>
        </w:rPr>
        <w:t xml:space="preserve">open API </w:t>
      </w:r>
      <w:r w:rsidR="003A6C1D">
        <w:rPr>
          <w:rFonts w:ascii="Arial" w:hAnsi="Arial" w:cs="Arial"/>
          <w:sz w:val="20"/>
          <w:szCs w:val="20"/>
        </w:rPr>
        <w:t>allows</w:t>
      </w:r>
      <w:r w:rsidRPr="006F6378">
        <w:rPr>
          <w:rFonts w:ascii="Arial" w:hAnsi="Arial" w:cs="Arial"/>
          <w:sz w:val="20"/>
          <w:szCs w:val="20"/>
        </w:rPr>
        <w:t xml:space="preserve"> any control system or application, such as Zoom Rooms, to control the device. </w:t>
      </w:r>
      <w:r>
        <w:rPr>
          <w:rFonts w:ascii="Arial" w:hAnsi="Arial" w:cs="Arial"/>
          <w:sz w:val="20"/>
          <w:szCs w:val="20"/>
        </w:rPr>
        <w:t>The</w:t>
      </w:r>
      <w:r w:rsidRPr="006F6378">
        <w:rPr>
          <w:rFonts w:ascii="Arial" w:hAnsi="Arial" w:cs="Arial"/>
          <w:sz w:val="20"/>
          <w:szCs w:val="20"/>
        </w:rPr>
        <w:t xml:space="preserve"> open API allows seamless integration.</w:t>
      </w:r>
    </w:p>
    <w:p w14:paraId="18591C03" w14:textId="77777777" w:rsidR="006F6378" w:rsidRPr="006F6378" w:rsidRDefault="006F6378" w:rsidP="006F6378">
      <w:pPr>
        <w:pStyle w:val="ListParagraph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6E866574" w14:textId="3646BB56" w:rsidR="004006E2" w:rsidRDefault="006F6378" w:rsidP="004006E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VIDEO</w:t>
      </w:r>
      <w:r w:rsidR="004C5321">
        <w:rPr>
          <w:rFonts w:ascii="Arial" w:hAnsi="Arial" w:cs="Arial"/>
          <w:b/>
          <w:sz w:val="20"/>
          <w:szCs w:val="20"/>
        </w:rPr>
        <w:t xml:space="preserve"> REQUIREMENTS</w:t>
      </w:r>
    </w:p>
    <w:p w14:paraId="4326EF3F" w14:textId="7E55C4A2" w:rsidR="004C5321" w:rsidRDefault="006F6378" w:rsidP="004C532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AVoIP solution must offer high-quality, low latency 4K60 4:4:4 HDR</w:t>
      </w:r>
      <w:r w:rsidR="003A6C1D">
        <w:rPr>
          <w:rFonts w:ascii="Arial" w:hAnsi="Arial" w:cs="Arial"/>
          <w:bCs/>
          <w:sz w:val="20"/>
          <w:szCs w:val="20"/>
        </w:rPr>
        <w:t>10+</w:t>
      </w:r>
      <w:r>
        <w:rPr>
          <w:rFonts w:ascii="Arial" w:hAnsi="Arial" w:cs="Arial"/>
          <w:bCs/>
          <w:sz w:val="20"/>
          <w:szCs w:val="20"/>
        </w:rPr>
        <w:t xml:space="preserve"> MWC encoding.</w:t>
      </w:r>
    </w:p>
    <w:p w14:paraId="21D94781" w14:textId="3F5F778F" w:rsidR="00333E3E" w:rsidRDefault="003A6C1D" w:rsidP="004C532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bandwidth</w:t>
      </w:r>
      <w:r w:rsidR="00333E3E">
        <w:rPr>
          <w:rFonts w:ascii="Arial" w:hAnsi="Arial" w:cs="Arial"/>
          <w:bCs/>
          <w:sz w:val="20"/>
          <w:szCs w:val="20"/>
        </w:rPr>
        <w:t xml:space="preserve"> of the AVoIP solution must be below 1Gb. Anything higher than this will be rejected.</w:t>
      </w:r>
    </w:p>
    <w:p w14:paraId="370D0E8D" w14:textId="13E6E653" w:rsidR="006F6378" w:rsidRPr="004C5321" w:rsidRDefault="006F6378" w:rsidP="004C5321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AVoIP solution must offer the ability to allow for a simultaneous dual stream</w:t>
      </w:r>
      <w:r w:rsidR="00333E3E">
        <w:rPr>
          <w:rFonts w:ascii="Arial" w:hAnsi="Arial" w:cs="Arial"/>
          <w:bCs/>
          <w:sz w:val="20"/>
          <w:szCs w:val="20"/>
        </w:rPr>
        <w:t>ing</w:t>
      </w:r>
      <w:r>
        <w:rPr>
          <w:rFonts w:ascii="Arial" w:hAnsi="Arial" w:cs="Arial"/>
          <w:bCs/>
          <w:sz w:val="20"/>
          <w:szCs w:val="20"/>
        </w:rPr>
        <w:t xml:space="preserve"> using H.264 or H</w:t>
      </w:r>
      <w:r w:rsidR="003A6C1D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265</w:t>
      </w:r>
      <w:r w:rsidR="00333E3E">
        <w:rPr>
          <w:rFonts w:ascii="Arial" w:hAnsi="Arial" w:cs="Arial"/>
          <w:bCs/>
          <w:sz w:val="20"/>
          <w:szCs w:val="20"/>
        </w:rPr>
        <w:t>. Products that fail to offer this will not be accepted.</w:t>
      </w:r>
    </w:p>
    <w:p w14:paraId="7FD6F8D5" w14:textId="61A8DBA6" w:rsidR="002A2FC2" w:rsidRDefault="00333E3E" w:rsidP="002A2FC2">
      <w:pPr>
        <w:pStyle w:val="ListParagraph"/>
        <w:numPr>
          <w:ilvl w:val="0"/>
          <w:numId w:val="11"/>
        </w:numPr>
        <w:spacing w:after="20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AVoIP solution must offer dual, selectable HDMI connection </w:t>
      </w:r>
      <w:proofErr w:type="gramStart"/>
      <w:r>
        <w:rPr>
          <w:rFonts w:ascii="Arial" w:eastAsia="Calibri" w:hAnsi="Arial" w:cs="Arial"/>
          <w:sz w:val="20"/>
          <w:szCs w:val="20"/>
        </w:rPr>
        <w:t>points</w:t>
      </w:r>
      <w:proofErr w:type="gramEnd"/>
    </w:p>
    <w:p w14:paraId="4FE1E860" w14:textId="4B47133F" w:rsidR="00333E3E" w:rsidRDefault="00333E3E" w:rsidP="002A2FC2">
      <w:pPr>
        <w:pStyle w:val="ListParagraph"/>
        <w:numPr>
          <w:ilvl w:val="0"/>
          <w:numId w:val="11"/>
        </w:numPr>
        <w:spacing w:after="20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Must include the ability to have video preview viewable from the built-in web interface or a touch </w:t>
      </w:r>
      <w:proofErr w:type="gramStart"/>
      <w:r>
        <w:rPr>
          <w:rFonts w:ascii="Arial" w:eastAsia="Calibri" w:hAnsi="Arial" w:cs="Arial"/>
          <w:sz w:val="20"/>
          <w:szCs w:val="20"/>
        </w:rPr>
        <w:t>panel</w:t>
      </w:r>
      <w:proofErr w:type="gramEnd"/>
    </w:p>
    <w:p w14:paraId="7D47F28B" w14:textId="3F48CF4F" w:rsidR="00333E3E" w:rsidRDefault="00333E3E" w:rsidP="002A2FC2">
      <w:pPr>
        <w:pStyle w:val="ListParagraph"/>
        <w:numPr>
          <w:ilvl w:val="0"/>
          <w:numId w:val="11"/>
        </w:numPr>
        <w:spacing w:after="20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AVoIP must include the ability to host </w:t>
      </w:r>
      <w:r w:rsidR="00144C45">
        <w:rPr>
          <w:rFonts w:ascii="Arial" w:eastAsia="Calibri" w:hAnsi="Arial" w:cs="Arial"/>
          <w:sz w:val="20"/>
          <w:szCs w:val="20"/>
        </w:rPr>
        <w:t>JPEG</w:t>
      </w:r>
      <w:r>
        <w:rPr>
          <w:rFonts w:ascii="Arial" w:eastAsia="Calibri" w:hAnsi="Arial" w:cs="Arial"/>
          <w:sz w:val="20"/>
          <w:szCs w:val="20"/>
        </w:rPr>
        <w:t xml:space="preserve"> images on the encoder/decoder units with the ability to recall these when no source is selected or there is a problem with the room </w:t>
      </w:r>
      <w:proofErr w:type="gramStart"/>
      <w:r>
        <w:rPr>
          <w:rFonts w:ascii="Arial" w:eastAsia="Calibri" w:hAnsi="Arial" w:cs="Arial"/>
          <w:sz w:val="20"/>
          <w:szCs w:val="20"/>
        </w:rPr>
        <w:t>technology</w:t>
      </w:r>
      <w:proofErr w:type="gramEnd"/>
    </w:p>
    <w:p w14:paraId="35E89747" w14:textId="37004334" w:rsidR="00144C45" w:rsidRDefault="00144C45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269B76AF" w14:textId="4E9FD15A" w:rsidR="004C5321" w:rsidRDefault="00333E3E" w:rsidP="004C532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AUDIO</w:t>
      </w:r>
      <w:r w:rsidR="004C5321">
        <w:rPr>
          <w:rFonts w:ascii="Arial" w:hAnsi="Arial" w:cs="Arial"/>
          <w:b/>
          <w:sz w:val="20"/>
          <w:szCs w:val="20"/>
        </w:rPr>
        <w:t xml:space="preserve"> REQUIREMENTS</w:t>
      </w:r>
    </w:p>
    <w:p w14:paraId="351D72BA" w14:textId="577DFC1B" w:rsidR="004C5321" w:rsidRPr="00333E3E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AVoIP solution must offer the ability to separate audio and video </w:t>
      </w:r>
      <w:proofErr w:type="gramStart"/>
      <w:r>
        <w:rPr>
          <w:rFonts w:ascii="Arial" w:hAnsi="Arial" w:cs="Arial"/>
          <w:bCs/>
          <w:sz w:val="20"/>
          <w:szCs w:val="20"/>
        </w:rPr>
        <w:t>streams</w:t>
      </w:r>
      <w:proofErr w:type="gramEnd"/>
    </w:p>
    <w:p w14:paraId="2BE4777A" w14:textId="036E4E99" w:rsidR="00333E3E" w:rsidRPr="00333E3E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separate analog audio input is required on the </w:t>
      </w:r>
      <w:r w:rsidR="003A6C1D">
        <w:rPr>
          <w:rFonts w:ascii="Arial" w:hAnsi="Arial" w:cs="Arial"/>
          <w:bCs/>
          <w:sz w:val="20"/>
          <w:szCs w:val="20"/>
        </w:rPr>
        <w:t>encoders</w:t>
      </w:r>
      <w:r>
        <w:rPr>
          <w:rFonts w:ascii="Arial" w:hAnsi="Arial" w:cs="Arial"/>
          <w:bCs/>
          <w:sz w:val="20"/>
          <w:szCs w:val="20"/>
        </w:rPr>
        <w:t xml:space="preserve"> for stereo audio to be inputted into the </w:t>
      </w:r>
      <w:proofErr w:type="gramStart"/>
      <w:r>
        <w:rPr>
          <w:rFonts w:ascii="Arial" w:hAnsi="Arial" w:cs="Arial"/>
          <w:bCs/>
          <w:sz w:val="20"/>
          <w:szCs w:val="20"/>
        </w:rPr>
        <w:t>system</w:t>
      </w:r>
      <w:proofErr w:type="gramEnd"/>
    </w:p>
    <w:p w14:paraId="35A6B464" w14:textId="0D2943BB" w:rsidR="00333E3E" w:rsidRPr="004C5321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Full Dante support on the AVoIP with 2 channels in and out. Failure to offer Dante support will not be accepted.</w:t>
      </w:r>
    </w:p>
    <w:p w14:paraId="7AC97AEF" w14:textId="77777777" w:rsidR="00BE7245" w:rsidRDefault="00BE7245" w:rsidP="00333E3E">
      <w:pPr>
        <w:spacing w:line="360" w:lineRule="auto"/>
        <w:rPr>
          <w:rFonts w:ascii="Arial" w:hAnsi="Arial" w:cs="Arial"/>
          <w:sz w:val="20"/>
          <w:szCs w:val="20"/>
        </w:rPr>
      </w:pPr>
    </w:p>
    <w:p w14:paraId="698E0792" w14:textId="01294F53" w:rsidR="002A2FC2" w:rsidRPr="002A2FC2" w:rsidRDefault="004C5321" w:rsidP="002A2FC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COMMUNICATION REQUIREMENTS</w:t>
      </w:r>
    </w:p>
    <w:p w14:paraId="5A311AC2" w14:textId="4C807CFF" w:rsidR="002A2FC2" w:rsidRPr="00333E3E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AVoIP Shall have a dedicated USB2.0 port to send full-bandwidth USB 2.0 devices such as a camera or soundbar into the networked matrix. Failure to offer this will not be accepted.</w:t>
      </w:r>
    </w:p>
    <w:p w14:paraId="03BDEBDF" w14:textId="14097844" w:rsidR="00333E3E" w:rsidRPr="002A2FC2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secondary USB port is also required for </w:t>
      </w:r>
      <w:r w:rsidR="003A6C1D">
        <w:rPr>
          <w:rFonts w:ascii="Arial" w:hAnsi="Arial" w:cs="Arial"/>
          <w:bCs/>
          <w:sz w:val="20"/>
          <w:szCs w:val="20"/>
        </w:rPr>
        <w:t>HID-compatible</w:t>
      </w:r>
      <w:r>
        <w:rPr>
          <w:rFonts w:ascii="Arial" w:hAnsi="Arial" w:cs="Arial"/>
          <w:bCs/>
          <w:sz w:val="20"/>
          <w:szCs w:val="20"/>
        </w:rPr>
        <w:t xml:space="preserve"> devices.</w:t>
      </w:r>
    </w:p>
    <w:p w14:paraId="6BC19752" w14:textId="5F2393A4" w:rsidR="002A2FC2" w:rsidRPr="00000055" w:rsidRDefault="00333E3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Ethernet port that provides power </w:t>
      </w:r>
      <w:r w:rsidR="00000055">
        <w:rPr>
          <w:rFonts w:ascii="Arial" w:hAnsi="Arial" w:cs="Arial"/>
          <w:sz w:val="20"/>
          <w:szCs w:val="20"/>
        </w:rPr>
        <w:t xml:space="preserve">to the device </w:t>
      </w:r>
      <w:r>
        <w:rPr>
          <w:rFonts w:ascii="Arial" w:hAnsi="Arial" w:cs="Arial"/>
          <w:sz w:val="20"/>
          <w:szCs w:val="20"/>
        </w:rPr>
        <w:t>and 10/100/1000</w:t>
      </w:r>
      <w:r w:rsidR="00000055">
        <w:rPr>
          <w:rFonts w:ascii="Arial" w:hAnsi="Arial" w:cs="Arial"/>
          <w:sz w:val="20"/>
          <w:szCs w:val="20"/>
        </w:rPr>
        <w:t xml:space="preserve"> Mbps. Anything requiring a special power supply or exceeding POE+ will not be accepted.</w:t>
      </w:r>
    </w:p>
    <w:p w14:paraId="2B7B05F9" w14:textId="3179EF77" w:rsidR="00000055" w:rsidRPr="0039770E" w:rsidRDefault="0039770E" w:rsidP="002A2F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AVoIP solution must have a minimum of one serial port on the encoder and </w:t>
      </w:r>
      <w:proofErr w:type="gramStart"/>
      <w:r>
        <w:rPr>
          <w:rFonts w:ascii="Arial" w:hAnsi="Arial" w:cs="Arial"/>
          <w:sz w:val="20"/>
          <w:szCs w:val="20"/>
        </w:rPr>
        <w:t>decoder</w:t>
      </w:r>
      <w:proofErr w:type="gramEnd"/>
    </w:p>
    <w:p w14:paraId="00155734" w14:textId="408DC78B" w:rsidR="0039770E" w:rsidRPr="002A2FC2" w:rsidRDefault="0039770E" w:rsidP="0039770E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AVoIP solution must have a minimum of one IR port on the encoder and </w:t>
      </w:r>
      <w:proofErr w:type="gramStart"/>
      <w:r>
        <w:rPr>
          <w:rFonts w:ascii="Arial" w:hAnsi="Arial" w:cs="Arial"/>
          <w:sz w:val="20"/>
          <w:szCs w:val="20"/>
        </w:rPr>
        <w:t>decoder</w:t>
      </w:r>
      <w:proofErr w:type="gramEnd"/>
    </w:p>
    <w:p w14:paraId="4EE34686" w14:textId="77777777" w:rsidR="0039770E" w:rsidRPr="002A2FC2" w:rsidRDefault="0039770E" w:rsidP="0039770E">
      <w:pPr>
        <w:pStyle w:val="ListParagraph"/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F811357" w14:textId="77777777" w:rsidR="004006E2" w:rsidRDefault="004006E2" w:rsidP="004006E2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5CFD336" w14:textId="77777777" w:rsidR="004006E2" w:rsidRPr="00B06AB1" w:rsidRDefault="004006E2" w:rsidP="004006E2">
      <w:pPr>
        <w:jc w:val="center"/>
        <w:rPr>
          <w:rFonts w:ascii="Arial" w:hAnsi="Arial" w:cs="Arial"/>
          <w:b/>
        </w:rPr>
      </w:pPr>
      <w:r w:rsidRPr="00B06AB1">
        <w:rPr>
          <w:rFonts w:ascii="Arial" w:hAnsi="Arial" w:cs="Arial"/>
          <w:b/>
        </w:rPr>
        <w:t>TECHNICAL SPECIFICATIONS</w:t>
      </w:r>
    </w:p>
    <w:p w14:paraId="20E699F5" w14:textId="77777777" w:rsidR="004006E2" w:rsidRDefault="004006E2" w:rsidP="004006E2">
      <w:pPr>
        <w:rPr>
          <w:rFonts w:ascii="Arial" w:hAnsi="Arial" w:cs="Arial"/>
          <w:b/>
        </w:rPr>
      </w:pPr>
    </w:p>
    <w:p w14:paraId="49AD0F97" w14:textId="77777777" w:rsidR="004006E2" w:rsidRPr="002A2FC2" w:rsidRDefault="004006E2" w:rsidP="004006E2">
      <w:p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b/>
          <w:sz w:val="20"/>
          <w:szCs w:val="20"/>
        </w:rPr>
        <w:t>DIMENSIONS</w:t>
      </w:r>
    </w:p>
    <w:p w14:paraId="7B33C060" w14:textId="3314D6B5" w:rsidR="004006E2" w:rsidRPr="002A2FC2" w:rsidRDefault="0098651D" w:rsidP="004006E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1/6” x 7 7/8” x 5” (26.6mm x 200mm x 127mm)</w:t>
      </w:r>
    </w:p>
    <w:p w14:paraId="082EE1F2" w14:textId="234A79EA" w:rsidR="004006E2" w:rsidRPr="002A2FC2" w:rsidRDefault="004006E2" w:rsidP="004006E2">
      <w:p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b/>
          <w:sz w:val="20"/>
          <w:szCs w:val="20"/>
        </w:rPr>
        <w:t>WEIGHT</w:t>
      </w:r>
    </w:p>
    <w:p w14:paraId="356CAD84" w14:textId="419D8954" w:rsidR="004006E2" w:rsidRPr="002A2FC2" w:rsidRDefault="004006E2" w:rsidP="004006E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A2FC2">
        <w:rPr>
          <w:rFonts w:ascii="Arial" w:hAnsi="Arial" w:cs="Arial"/>
          <w:sz w:val="20"/>
          <w:szCs w:val="20"/>
        </w:rPr>
        <w:t>1.</w:t>
      </w:r>
      <w:r w:rsidR="0098651D">
        <w:rPr>
          <w:rFonts w:ascii="Arial" w:hAnsi="Arial" w:cs="Arial"/>
          <w:sz w:val="20"/>
          <w:szCs w:val="20"/>
        </w:rPr>
        <w:t xml:space="preserve">16 </w:t>
      </w:r>
      <w:proofErr w:type="spellStart"/>
      <w:r w:rsidR="0098651D">
        <w:rPr>
          <w:rFonts w:ascii="Arial" w:hAnsi="Arial" w:cs="Arial"/>
          <w:sz w:val="20"/>
          <w:szCs w:val="20"/>
        </w:rPr>
        <w:t>Ibs</w:t>
      </w:r>
      <w:proofErr w:type="spellEnd"/>
      <w:r w:rsidR="0098651D">
        <w:rPr>
          <w:rFonts w:ascii="Arial" w:hAnsi="Arial" w:cs="Arial"/>
          <w:sz w:val="20"/>
          <w:szCs w:val="20"/>
        </w:rPr>
        <w:t xml:space="preserve"> (0.98kg)</w:t>
      </w:r>
    </w:p>
    <w:p w14:paraId="27503F74" w14:textId="0CBFCEC9" w:rsidR="004006E2" w:rsidRPr="002A2FC2" w:rsidRDefault="004006E2" w:rsidP="004006E2">
      <w:p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b/>
          <w:sz w:val="20"/>
          <w:szCs w:val="20"/>
        </w:rPr>
        <w:t>REGULATORY COMPLIANCE</w:t>
      </w:r>
    </w:p>
    <w:p w14:paraId="4E17C025" w14:textId="6EB74AA0" w:rsidR="004006E2" w:rsidRPr="002A2FC2" w:rsidRDefault="0098651D" w:rsidP="004006E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FCC</w:t>
      </w:r>
    </w:p>
    <w:p w14:paraId="2FEB5F9A" w14:textId="10BE730F" w:rsidR="004006E2" w:rsidRPr="002A2FC2" w:rsidRDefault="004006E2" w:rsidP="004006E2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sz w:val="20"/>
          <w:szCs w:val="20"/>
        </w:rPr>
        <w:t>CE</w:t>
      </w:r>
    </w:p>
    <w:p w14:paraId="0CBF38F3" w14:textId="42D3A714" w:rsidR="0098651D" w:rsidRPr="0098651D" w:rsidRDefault="0098651D" w:rsidP="004006E2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98651D">
        <w:rPr>
          <w:rFonts w:ascii="Arial" w:hAnsi="Arial" w:cs="Arial"/>
          <w:bCs/>
          <w:sz w:val="20"/>
          <w:szCs w:val="20"/>
        </w:rPr>
        <w:t>UL</w:t>
      </w:r>
    </w:p>
    <w:p w14:paraId="54D4709E" w14:textId="77777777" w:rsidR="004006E2" w:rsidRPr="002A2FC2" w:rsidRDefault="004006E2" w:rsidP="004006E2">
      <w:p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b/>
          <w:sz w:val="20"/>
          <w:szCs w:val="20"/>
        </w:rPr>
        <w:t>ACTIVE POWER REQUIREMENTS</w:t>
      </w:r>
    </w:p>
    <w:p w14:paraId="3E5B20A8" w14:textId="66153430" w:rsidR="004006E2" w:rsidRPr="002A2FC2" w:rsidRDefault="004006E2" w:rsidP="004006E2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2A2FC2">
        <w:rPr>
          <w:rFonts w:ascii="Arial" w:hAnsi="Arial" w:cs="Arial"/>
          <w:bCs/>
          <w:sz w:val="20"/>
          <w:szCs w:val="20"/>
        </w:rPr>
        <w:t xml:space="preserve">RJ-45, </w:t>
      </w:r>
      <w:r w:rsidR="0098651D">
        <w:rPr>
          <w:rFonts w:ascii="Arial" w:hAnsi="Arial" w:cs="Arial"/>
          <w:bCs/>
          <w:sz w:val="20"/>
          <w:szCs w:val="20"/>
        </w:rPr>
        <w:t xml:space="preserve">POE+ </w:t>
      </w:r>
      <w:r w:rsidRPr="002A2FC2">
        <w:rPr>
          <w:rFonts w:ascii="Arial" w:hAnsi="Arial" w:cs="Arial"/>
          <w:bCs/>
          <w:sz w:val="20"/>
          <w:szCs w:val="20"/>
        </w:rPr>
        <w:t>802.3a</w:t>
      </w:r>
      <w:r w:rsidR="0098651D">
        <w:rPr>
          <w:rFonts w:ascii="Arial" w:hAnsi="Arial" w:cs="Arial"/>
          <w:bCs/>
          <w:sz w:val="20"/>
          <w:szCs w:val="20"/>
        </w:rPr>
        <w:t>t</w:t>
      </w:r>
    </w:p>
    <w:p w14:paraId="4900ACCA" w14:textId="77777777" w:rsidR="004006E2" w:rsidRPr="002A2FC2" w:rsidRDefault="004006E2" w:rsidP="004006E2">
      <w:pPr>
        <w:rPr>
          <w:rFonts w:ascii="Arial" w:hAnsi="Arial" w:cs="Arial"/>
          <w:b/>
          <w:sz w:val="20"/>
          <w:szCs w:val="20"/>
        </w:rPr>
      </w:pPr>
      <w:r w:rsidRPr="002A2FC2">
        <w:rPr>
          <w:rFonts w:ascii="Arial" w:hAnsi="Arial" w:cs="Arial"/>
          <w:b/>
          <w:sz w:val="20"/>
          <w:szCs w:val="20"/>
        </w:rPr>
        <w:t>ENVIRONMENTAL</w:t>
      </w:r>
    </w:p>
    <w:p w14:paraId="7368DBB2" w14:textId="5F167D65" w:rsidR="004006E2" w:rsidRPr="002A2FC2" w:rsidRDefault="004006E2" w:rsidP="004006E2">
      <w:pPr>
        <w:numPr>
          <w:ilvl w:val="0"/>
          <w:numId w:val="4"/>
        </w:numPr>
        <w:spacing w:after="160"/>
        <w:contextualSpacing/>
        <w:rPr>
          <w:sz w:val="20"/>
          <w:szCs w:val="20"/>
        </w:rPr>
      </w:pPr>
      <w:r w:rsidRPr="002A2FC2">
        <w:rPr>
          <w:rFonts w:ascii="Arial" w:hAnsi="Arial" w:cs="Arial"/>
          <w:sz w:val="20"/>
          <w:szCs w:val="20"/>
        </w:rPr>
        <w:t xml:space="preserve">Temperature </w:t>
      </w:r>
      <w:r w:rsidR="0098651D">
        <w:rPr>
          <w:rFonts w:ascii="Arial" w:hAnsi="Arial" w:cs="Arial"/>
          <w:sz w:val="20"/>
          <w:szCs w:val="20"/>
        </w:rPr>
        <w:t>32</w:t>
      </w:r>
      <w:r w:rsidR="0098651D" w:rsidRPr="002A2FC2">
        <w:rPr>
          <w:rFonts w:ascii="Arial" w:hAnsi="Arial" w:cs="Arial"/>
          <w:sz w:val="20"/>
          <w:szCs w:val="20"/>
        </w:rPr>
        <w:t>°</w:t>
      </w:r>
      <w:r w:rsidR="0098651D">
        <w:rPr>
          <w:rFonts w:ascii="Arial" w:hAnsi="Arial" w:cs="Arial"/>
          <w:sz w:val="20"/>
          <w:szCs w:val="20"/>
        </w:rPr>
        <w:t>F</w:t>
      </w:r>
      <w:r w:rsidR="0098651D" w:rsidRPr="002A2FC2">
        <w:rPr>
          <w:rFonts w:ascii="Arial" w:hAnsi="Arial" w:cs="Arial"/>
          <w:sz w:val="20"/>
          <w:szCs w:val="20"/>
        </w:rPr>
        <w:t xml:space="preserve"> – </w:t>
      </w:r>
      <w:r w:rsidR="0098651D">
        <w:rPr>
          <w:rFonts w:ascii="Arial" w:hAnsi="Arial" w:cs="Arial"/>
          <w:sz w:val="20"/>
          <w:szCs w:val="20"/>
        </w:rPr>
        <w:t>104</w:t>
      </w:r>
      <w:r w:rsidR="0098651D" w:rsidRPr="002A2FC2">
        <w:rPr>
          <w:rFonts w:ascii="Arial" w:hAnsi="Arial" w:cs="Arial"/>
          <w:sz w:val="20"/>
          <w:szCs w:val="20"/>
        </w:rPr>
        <w:t>°</w:t>
      </w:r>
      <w:r w:rsidR="0098651D">
        <w:rPr>
          <w:rFonts w:ascii="Arial" w:hAnsi="Arial" w:cs="Arial"/>
          <w:sz w:val="20"/>
          <w:szCs w:val="20"/>
        </w:rPr>
        <w:t>F (0</w:t>
      </w:r>
      <w:r w:rsidR="0098651D" w:rsidRPr="002A2FC2">
        <w:rPr>
          <w:rFonts w:ascii="Arial" w:hAnsi="Arial" w:cs="Arial"/>
          <w:sz w:val="20"/>
          <w:szCs w:val="20"/>
        </w:rPr>
        <w:t>°</w:t>
      </w:r>
      <w:r w:rsidR="0098651D">
        <w:rPr>
          <w:rFonts w:ascii="Arial" w:hAnsi="Arial" w:cs="Arial"/>
          <w:sz w:val="20"/>
          <w:szCs w:val="20"/>
        </w:rPr>
        <w:t>C</w:t>
      </w:r>
      <w:r w:rsidR="0098651D" w:rsidRPr="002A2FC2">
        <w:rPr>
          <w:rFonts w:ascii="Arial" w:hAnsi="Arial" w:cs="Arial"/>
          <w:sz w:val="20"/>
          <w:szCs w:val="20"/>
        </w:rPr>
        <w:t xml:space="preserve"> – </w:t>
      </w:r>
      <w:r w:rsidR="0098651D">
        <w:rPr>
          <w:rFonts w:ascii="Arial" w:hAnsi="Arial" w:cs="Arial"/>
          <w:sz w:val="20"/>
          <w:szCs w:val="20"/>
        </w:rPr>
        <w:t>40</w:t>
      </w:r>
      <w:r w:rsidR="0098651D" w:rsidRPr="002A2FC2">
        <w:rPr>
          <w:rFonts w:ascii="Arial" w:hAnsi="Arial" w:cs="Arial"/>
          <w:sz w:val="20"/>
          <w:szCs w:val="20"/>
        </w:rPr>
        <w:t>°</w:t>
      </w:r>
      <w:r w:rsidR="0098651D">
        <w:rPr>
          <w:rFonts w:ascii="Arial" w:hAnsi="Arial" w:cs="Arial"/>
          <w:sz w:val="20"/>
          <w:szCs w:val="20"/>
        </w:rPr>
        <w:t>C 10</w:t>
      </w:r>
      <w:r w:rsidR="0098651D" w:rsidRPr="002A2FC2">
        <w:rPr>
          <w:rFonts w:ascii="Arial" w:hAnsi="Arial" w:cs="Arial"/>
          <w:sz w:val="20"/>
          <w:szCs w:val="20"/>
        </w:rPr>
        <w:t>% - 90% Humidity</w:t>
      </w:r>
    </w:p>
    <w:p w14:paraId="3FCC992A" w14:textId="4FA3EF0C" w:rsidR="00DB78A6" w:rsidRPr="002A2FC2" w:rsidRDefault="0098651D" w:rsidP="004006E2">
      <w:pPr>
        <w:numPr>
          <w:ilvl w:val="0"/>
          <w:numId w:val="4"/>
        </w:numPr>
        <w:spacing w:after="160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 Dissipation 85 BTU/</w:t>
      </w:r>
      <w:proofErr w:type="spellStart"/>
      <w:r>
        <w:rPr>
          <w:rFonts w:ascii="Arial" w:hAnsi="Arial" w:cs="Arial"/>
          <w:sz w:val="20"/>
          <w:szCs w:val="20"/>
        </w:rPr>
        <w:t>hr</w:t>
      </w:r>
      <w:proofErr w:type="spellEnd"/>
    </w:p>
    <w:sectPr w:rsidR="00DB78A6" w:rsidRPr="002A2FC2" w:rsidSect="00144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3F58" w14:textId="77777777" w:rsidR="00E62964" w:rsidRDefault="00E62964" w:rsidP="00144C45">
      <w:r>
        <w:separator/>
      </w:r>
    </w:p>
  </w:endnote>
  <w:endnote w:type="continuationSeparator" w:id="0">
    <w:p w14:paraId="0F45A9A3" w14:textId="77777777" w:rsidR="00E62964" w:rsidRDefault="00E62964" w:rsidP="0014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ear Sans">
    <w:altName w:val="Calibri"/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23EE" w14:textId="77777777" w:rsidR="00144C45" w:rsidRDefault="00144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882A" w14:textId="77777777" w:rsidR="00144C45" w:rsidRPr="00DF0C2C" w:rsidRDefault="00144C45" w:rsidP="00144C45">
    <w:pPr>
      <w:autoSpaceDE w:val="0"/>
      <w:autoSpaceDN w:val="0"/>
      <w:spacing w:line="20" w:lineRule="exact"/>
      <w:ind w:left="108"/>
      <w:rPr>
        <w:rFonts w:ascii="Clear Sans" w:eastAsia="Clear Sans" w:hAnsi="Clear Sans" w:cs="Clear Sans"/>
        <w:sz w:val="2"/>
        <w:szCs w:val="2"/>
      </w:rPr>
    </w:pPr>
    <w:r w:rsidRPr="00DF0C2C">
      <w:rPr>
        <w:rFonts w:ascii="Clear Sans" w:eastAsia="Clear Sans" w:hAnsi="Clear Sans" w:cs="Clear Sans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CBF162" wp14:editId="69F81218">
              <wp:simplePos x="0" y="0"/>
              <wp:positionH relativeFrom="page">
                <wp:align>center</wp:align>
              </wp:positionH>
              <wp:positionV relativeFrom="paragraph">
                <wp:posOffset>-8890</wp:posOffset>
              </wp:positionV>
              <wp:extent cx="6420485" cy="74930"/>
              <wp:effectExtent l="0" t="0" r="0" b="0"/>
              <wp:wrapTopAndBottom/>
              <wp:docPr id="2031408052" name="Group 2031408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0485" cy="74930"/>
                        <a:chOff x="0" y="0"/>
                        <a:chExt cx="10849" cy="20"/>
                      </a:xfrm>
                    </wpg:grpSpPr>
                    <wpg:grpSp>
                      <wpg:cNvPr id="1044370278" name="Group 50"/>
                      <wpg:cNvGrpSpPr/>
                      <wpg:grpSpPr>
                        <a:xfrm>
                          <a:off x="10" y="10"/>
                          <a:ext cx="10829" cy="2"/>
                          <a:chOff x="10" y="10"/>
                          <a:chExt cx="10829" cy="2"/>
                        </a:xfrm>
                      </wpg:grpSpPr>
                      <wps:wsp>
                        <wps:cNvPr id="1948242624" name="Freeform 51"/>
                        <wps:cNvSpPr/>
                        <wps:spPr bwMode="auto">
                          <a:xfrm>
                            <a:off x="10" y="10"/>
                            <a:ext cx="10829" cy="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0829"/>
                              <a:gd name="T2" fmla="+- 0 10838 10"/>
                              <a:gd name="T3" fmla="*/ T2 w 108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9">
                                <a:moveTo>
                                  <a:pt x="0" y="0"/>
                                </a:moveTo>
                                <a:lnTo>
                                  <a:pt x="10828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003D7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D11BC6" id="Group 2031408052" o:spid="_x0000_s1026" style="position:absolute;margin-left:0;margin-top:-.7pt;width:505.55pt;height:5.9pt;z-index:251659264;mso-position-horizontal:center;mso-position-horizontal-relative:page;mso-width-relative:margin;mso-height-relative:margin" coordsize="10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">
              <v:group id="Group 50" o:spid="_x0000_s1027" style="position:absolute;left:10;top:10;width:10829;height:2" coordorigin="10,10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">
                <v:shape id="Freeform 51" o:spid="_x0000_s1028" style="position:absolute;left:10;top:10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" path="m,l10828,e" filled="f" strokecolor="#003d70" strokeweight=".34994mm">
                  <v:path arrowok="t" o:connecttype="custom" o:connectlocs="0,0;10828,0" o:connectangles="0,0"/>
                </v:shape>
              </v:group>
              <w10:wrap type="topAndBottom" anchorx="page"/>
            </v:group>
          </w:pict>
        </mc:Fallback>
      </mc:AlternateContent>
    </w:r>
  </w:p>
  <w:p w14:paraId="18588682" w14:textId="77777777" w:rsidR="00144C45" w:rsidRPr="00DF0C2C" w:rsidRDefault="00144C45" w:rsidP="00144C45">
    <w:pPr>
      <w:autoSpaceDE w:val="0"/>
      <w:autoSpaceDN w:val="0"/>
      <w:spacing w:line="20" w:lineRule="exact"/>
      <w:ind w:left="108"/>
      <w:rPr>
        <w:rFonts w:ascii="Clear Sans" w:eastAsia="Clear Sans" w:hAnsi="Clear Sans" w:cs="Clear Sans"/>
        <w:sz w:val="2"/>
        <w:szCs w:val="2"/>
      </w:rPr>
    </w:pPr>
  </w:p>
  <w:p w14:paraId="172CD523" w14:textId="77777777" w:rsidR="00144C45" w:rsidRPr="00DF0C2C" w:rsidRDefault="00144C45" w:rsidP="00144C45">
    <w:pPr>
      <w:autoSpaceDE w:val="0"/>
      <w:autoSpaceDN w:val="0"/>
      <w:ind w:left="1872"/>
      <w:rPr>
        <w:rFonts w:ascii="Clear Sans" w:eastAsia="Clear Sans" w:hAnsi="Clear Sans" w:cs="Clear Sans"/>
        <w:sz w:val="12"/>
        <w:szCs w:val="12"/>
      </w:rPr>
    </w:pPr>
    <w:r w:rsidRPr="00DF0C2C">
      <w:rPr>
        <w:rFonts w:ascii="Calibri" w:eastAsia="Calibri" w:hAnsi="Calibri"/>
        <w:noProof/>
      </w:rPr>
      <w:drawing>
        <wp:anchor distT="0" distB="0" distL="114300" distR="114300" simplePos="0" relativeHeight="251660288" behindDoc="0" locked="0" layoutInCell="1" allowOverlap="1" wp14:anchorId="6CDB0639" wp14:editId="298A9AF1">
          <wp:simplePos x="0" y="0"/>
          <wp:positionH relativeFrom="page">
            <wp:posOffset>462915</wp:posOffset>
          </wp:positionH>
          <wp:positionV relativeFrom="paragraph">
            <wp:posOffset>47625</wp:posOffset>
          </wp:positionV>
          <wp:extent cx="899795" cy="529590"/>
          <wp:effectExtent l="0" t="0" r="0" b="3810"/>
          <wp:wrapNone/>
          <wp:docPr id="2038854324" name="Picture 203885432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0C2C">
      <w:rPr>
        <w:rFonts w:ascii="Clear Sans" w:eastAsia="Calibri" w:hAnsi="Clear Sans" w:cs="Calibri"/>
        <w:color w:val="939598"/>
        <w:sz w:val="12"/>
      </w:rPr>
      <w:t>©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202</w:t>
    </w:r>
    <w:r>
      <w:rPr>
        <w:rFonts w:ascii="Clear Sans" w:eastAsia="Calibri" w:hAnsi="Clear Sans" w:cs="Calibri"/>
        <w:color w:val="939598"/>
        <w:sz w:val="12"/>
      </w:rPr>
      <w:t>4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Harman.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All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rights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reserved.</w:t>
    </w:r>
    <w:r w:rsidRPr="00DF0C2C">
      <w:rPr>
        <w:rFonts w:ascii="Clear Sans" w:eastAsia="Calibri" w:hAnsi="Clear Sans" w:cs="Calibri"/>
        <w:color w:val="939598"/>
        <w:spacing w:val="-3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SmartScale,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NetLinx,</w:t>
    </w:r>
    <w:r w:rsidRPr="00DF0C2C">
      <w:rPr>
        <w:rFonts w:ascii="Clear Sans" w:eastAsia="Calibri" w:hAnsi="Clear Sans" w:cs="Calibri"/>
        <w:color w:val="939598"/>
        <w:spacing w:val="-3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Enova,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AMX,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pacing w:val="-3"/>
        <w:sz w:val="12"/>
      </w:rPr>
      <w:t>AV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FOR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AN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IT</w:t>
    </w:r>
    <w:r w:rsidRPr="00DF0C2C">
      <w:rPr>
        <w:rFonts w:ascii="Clear Sans" w:eastAsia="Calibri" w:hAnsi="Clear Sans" w:cs="Calibri"/>
        <w:color w:val="939598"/>
        <w:spacing w:val="-3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WORLD,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and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HARMAN,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and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their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respective</w:t>
    </w:r>
    <w:r w:rsidRPr="00DF0C2C">
      <w:rPr>
        <w:rFonts w:ascii="Clear Sans" w:eastAsia="Calibri" w:hAnsi="Clear Sans" w:cs="Calibri"/>
        <w:color w:val="939598"/>
        <w:spacing w:val="-2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logos</w:t>
    </w:r>
    <w:r w:rsidRPr="00DF0C2C">
      <w:rPr>
        <w:rFonts w:ascii="Clear Sans" w:eastAsia="Calibri" w:hAnsi="Clear Sans" w:cs="Calibri"/>
        <w:color w:val="939598"/>
        <w:spacing w:val="-3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are registered</w:t>
    </w:r>
    <w:r w:rsidRPr="00DF0C2C">
      <w:rPr>
        <w:rFonts w:ascii="Clear Sans" w:eastAsia="Calibri" w:hAnsi="Clear Sans" w:cs="Calibri"/>
        <w:color w:val="939598"/>
        <w:spacing w:val="-5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trademarks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of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HARMAN.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Oracle,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Java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and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any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other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company</w:t>
    </w:r>
    <w:r w:rsidRPr="00DF0C2C">
      <w:rPr>
        <w:rFonts w:ascii="Clear Sans" w:eastAsia="Calibri" w:hAnsi="Clear Sans" w:cs="Calibri"/>
        <w:color w:val="939598"/>
        <w:spacing w:val="-5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or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brand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name</w:t>
    </w:r>
    <w:r w:rsidRPr="00DF0C2C">
      <w:rPr>
        <w:rFonts w:ascii="Clear Sans" w:eastAsia="Calibri" w:hAnsi="Clear Sans" w:cs="Calibri"/>
        <w:color w:val="939598"/>
        <w:spacing w:val="-5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referenced</w:t>
    </w:r>
    <w:r w:rsidRPr="00DF0C2C">
      <w:rPr>
        <w:rFonts w:ascii="Clear Sans" w:eastAsia="Calibri" w:hAnsi="Clear Sans" w:cs="Calibri"/>
        <w:color w:val="939598"/>
        <w:spacing w:val="-5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may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be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trademarks/registered</w:t>
    </w:r>
    <w:r w:rsidRPr="00DF0C2C">
      <w:rPr>
        <w:rFonts w:ascii="Clear Sans" w:eastAsia="Calibri" w:hAnsi="Clear Sans" w:cs="Calibri"/>
        <w:color w:val="939598"/>
        <w:spacing w:val="-5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trademarks</w:t>
    </w:r>
    <w:r w:rsidRPr="00DF0C2C">
      <w:rPr>
        <w:rFonts w:ascii="Clear Sans" w:eastAsia="Calibri" w:hAnsi="Clear Sans" w:cs="Calibri"/>
        <w:color w:val="939598"/>
        <w:spacing w:val="-4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of their respective</w:t>
    </w:r>
    <w:r w:rsidRPr="00DF0C2C">
      <w:rPr>
        <w:rFonts w:ascii="Clear Sans" w:eastAsia="Calibri" w:hAnsi="Clear Sans" w:cs="Calibri"/>
        <w:color w:val="939598"/>
        <w:spacing w:val="-6"/>
        <w:sz w:val="12"/>
      </w:rPr>
      <w:t xml:space="preserve"> </w:t>
    </w:r>
    <w:r w:rsidRPr="00DF0C2C">
      <w:rPr>
        <w:rFonts w:ascii="Clear Sans" w:eastAsia="Calibri" w:hAnsi="Clear Sans" w:cs="Calibri"/>
        <w:color w:val="939598"/>
        <w:sz w:val="12"/>
      </w:rPr>
      <w:t>companies.</w:t>
    </w:r>
  </w:p>
  <w:p w14:paraId="2DF96420" w14:textId="77777777" w:rsidR="00144C45" w:rsidRPr="00DF0C2C" w:rsidRDefault="00144C45" w:rsidP="00144C45">
    <w:pPr>
      <w:autoSpaceDE w:val="0"/>
      <w:autoSpaceDN w:val="0"/>
      <w:ind w:left="1872"/>
      <w:rPr>
        <w:rFonts w:ascii="Clear Sans" w:eastAsia="Clear Sans" w:hAnsi="Clear Sans" w:cs="Clear Sans"/>
        <w:sz w:val="12"/>
        <w:szCs w:val="12"/>
      </w:rPr>
    </w:pPr>
    <w:r w:rsidRPr="00DF0C2C">
      <w:rPr>
        <w:rFonts w:ascii="Clear Sans" w:eastAsia="Clear Sans" w:hAnsi="Clear Sans" w:cs="Clear Sans"/>
        <w:color w:val="939598"/>
        <w:sz w:val="12"/>
        <w:szCs w:val="12"/>
      </w:rPr>
      <w:t>AMX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does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not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assume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responsibility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for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errors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or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omissions.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AMX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also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reserves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the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right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to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alter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speciﬁcations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without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prior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notice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at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any</w:t>
    </w:r>
    <w:r w:rsidRPr="00DF0C2C">
      <w:rPr>
        <w:rFonts w:ascii="Clear Sans" w:eastAsia="Clear Sans" w:hAnsi="Clear Sans" w:cs="Clear Sans"/>
        <w:color w:val="939598"/>
        <w:spacing w:val="-2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time. The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AMX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Warranty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and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Return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Policy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and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related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documents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can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be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viewed/downloaded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r w:rsidRPr="00DF0C2C">
      <w:rPr>
        <w:rFonts w:ascii="Clear Sans" w:eastAsia="Clear Sans" w:hAnsi="Clear Sans" w:cs="Clear Sans"/>
        <w:color w:val="939598"/>
        <w:sz w:val="12"/>
        <w:szCs w:val="12"/>
      </w:rPr>
      <w:t>at</w:t>
    </w:r>
    <w:r w:rsidRPr="00DF0C2C">
      <w:rPr>
        <w:rFonts w:ascii="Clear Sans" w:eastAsia="Clear Sans" w:hAnsi="Clear Sans" w:cs="Clear Sans"/>
        <w:color w:val="939598"/>
        <w:spacing w:val="-3"/>
        <w:sz w:val="12"/>
        <w:szCs w:val="12"/>
      </w:rPr>
      <w:t xml:space="preserve"> </w:t>
    </w:r>
    <w:hyperlink r:id="rId2">
      <w:r w:rsidRPr="00DF0C2C">
        <w:rPr>
          <w:rFonts w:ascii="Clear Sans" w:eastAsia="Clear Sans" w:hAnsi="Clear Sans" w:cs="Clear Sans"/>
          <w:color w:val="939598"/>
          <w:sz w:val="12"/>
          <w:szCs w:val="12"/>
        </w:rPr>
        <w:t>www.amx.com.</w:t>
      </w:r>
    </w:hyperlink>
  </w:p>
  <w:p w14:paraId="5382F33E" w14:textId="77777777" w:rsidR="00144C45" w:rsidRDefault="00144C45" w:rsidP="00144C45">
    <w:pPr>
      <w:tabs>
        <w:tab w:val="left" w:pos="9450"/>
      </w:tabs>
      <w:autoSpaceDE w:val="0"/>
      <w:autoSpaceDN w:val="0"/>
      <w:ind w:left="1872"/>
      <w:rPr>
        <w:rFonts w:ascii="Clear Sans" w:eastAsia="Calibri" w:hAnsi="Calibri" w:cs="Calibri"/>
        <w:color w:val="003D70"/>
        <w:sz w:val="12"/>
      </w:rPr>
    </w:pPr>
    <w:r w:rsidRPr="00DF0C2C">
      <w:rPr>
        <w:rFonts w:ascii="Clear Sans" w:eastAsia="Calibri" w:hAnsi="Calibri" w:cs="Calibri"/>
        <w:color w:val="003D70"/>
        <w:sz w:val="12"/>
      </w:rPr>
      <w:t>3000</w:t>
    </w:r>
    <w:r w:rsidRPr="00DF0C2C">
      <w:rPr>
        <w:rFonts w:ascii="Clear Sans" w:eastAsia="Calibri" w:hAnsi="Calibri" w:cs="Calibri"/>
        <w:color w:val="003D70"/>
        <w:spacing w:val="-4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RESEARCH</w:t>
    </w:r>
    <w:r w:rsidRPr="00DF0C2C">
      <w:rPr>
        <w:rFonts w:ascii="Clear Sans" w:eastAsia="Calibri" w:hAnsi="Calibri" w:cs="Calibri"/>
        <w:color w:val="003D70"/>
        <w:spacing w:val="-4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DRIVE,</w:t>
    </w:r>
    <w:r w:rsidRPr="00DF0C2C">
      <w:rPr>
        <w:rFonts w:ascii="Clear Sans" w:eastAsia="Calibri" w:hAnsi="Calibri" w:cs="Calibri"/>
        <w:color w:val="003D70"/>
        <w:spacing w:val="-4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RICHARDSON,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TX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75082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AMX.com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|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800.222.0193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|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469.624.8000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|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+1.469.624.7400</w:t>
    </w:r>
    <w:r w:rsidRPr="00DF0C2C">
      <w:rPr>
        <w:rFonts w:ascii="Clear Sans" w:eastAsia="Calibri" w:hAnsi="Calibri" w:cs="Calibri"/>
        <w:color w:val="003D70"/>
        <w:spacing w:val="-4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|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fax</w:t>
    </w:r>
    <w:r w:rsidRPr="00DF0C2C">
      <w:rPr>
        <w:rFonts w:ascii="Clear Sans" w:eastAsia="Calibri" w:hAnsi="Calibri" w:cs="Calibri"/>
        <w:color w:val="003D70"/>
        <w:spacing w:val="-3"/>
        <w:sz w:val="12"/>
      </w:rPr>
      <w:t xml:space="preserve"> </w:t>
    </w:r>
    <w:r w:rsidRPr="00DF0C2C">
      <w:rPr>
        <w:rFonts w:ascii="Clear Sans" w:eastAsia="Calibri" w:hAnsi="Calibri" w:cs="Calibri"/>
        <w:color w:val="003D70"/>
        <w:sz w:val="12"/>
      </w:rPr>
      <w:t>469.624.7153</w:t>
    </w:r>
  </w:p>
  <w:p w14:paraId="61BA86A2" w14:textId="77777777" w:rsidR="00144C45" w:rsidRPr="00DF0C2C" w:rsidRDefault="00144C45" w:rsidP="00144C45">
    <w:pPr>
      <w:tabs>
        <w:tab w:val="left" w:pos="9450"/>
      </w:tabs>
      <w:autoSpaceDE w:val="0"/>
      <w:autoSpaceDN w:val="0"/>
      <w:ind w:left="1872"/>
      <w:rPr>
        <w:rFonts w:ascii="Clear Sans" w:eastAsia="Clear Sans" w:hAnsi="Clear Sans" w:cs="Clear Sans"/>
        <w:sz w:val="12"/>
        <w:szCs w:val="12"/>
      </w:rPr>
    </w:pPr>
    <w:r w:rsidRPr="00DF0C2C">
      <w:rPr>
        <w:rFonts w:ascii="Clear Sans" w:eastAsia="Calibri" w:hAnsi="Calibri" w:cs="Calibri"/>
        <w:color w:val="939598"/>
        <w:position w:val="1"/>
        <w:sz w:val="12"/>
      </w:rPr>
      <w:t>Last Revised:</w:t>
    </w:r>
    <w:r w:rsidRPr="00DF0C2C">
      <w:rPr>
        <w:rFonts w:ascii="Clear Sans" w:eastAsia="Calibri" w:hAnsi="Calibri" w:cs="Calibri"/>
        <w:color w:val="939598"/>
        <w:spacing w:val="-2"/>
        <w:position w:val="1"/>
        <w:sz w:val="12"/>
      </w:rPr>
      <w:t xml:space="preserve"> </w:t>
    </w:r>
    <w:r w:rsidRPr="00DF0C2C">
      <w:rPr>
        <w:rFonts w:ascii="Clear Sans" w:eastAsia="Calibri" w:hAnsi="Calibri" w:cs="Calibri"/>
        <w:color w:val="939598"/>
        <w:position w:val="1"/>
        <w:sz w:val="12"/>
      </w:rPr>
      <w:t>202</w:t>
    </w:r>
    <w:r>
      <w:rPr>
        <w:rFonts w:ascii="Clear Sans" w:eastAsia="Calibri" w:hAnsi="Calibri" w:cs="Calibri"/>
        <w:color w:val="939598"/>
        <w:position w:val="1"/>
        <w:sz w:val="12"/>
      </w:rPr>
      <w:t>4-01-23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5909" w14:textId="77777777" w:rsidR="00144C45" w:rsidRDefault="00144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D383" w14:textId="77777777" w:rsidR="00E62964" w:rsidRDefault="00E62964" w:rsidP="00144C45">
      <w:r>
        <w:separator/>
      </w:r>
    </w:p>
  </w:footnote>
  <w:footnote w:type="continuationSeparator" w:id="0">
    <w:p w14:paraId="1F876005" w14:textId="77777777" w:rsidR="00E62964" w:rsidRDefault="00E62964" w:rsidP="0014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54F" w14:textId="77777777" w:rsidR="00144C45" w:rsidRDefault="0014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CBF0" w14:textId="77777777" w:rsidR="00144C45" w:rsidRDefault="00144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C5C3" w14:textId="77777777" w:rsidR="00144C45" w:rsidRDefault="0014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9E6"/>
    <w:multiLevelType w:val="hybridMultilevel"/>
    <w:tmpl w:val="1A48A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3187C"/>
    <w:multiLevelType w:val="multilevel"/>
    <w:tmpl w:val="FA0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BD34CE"/>
    <w:multiLevelType w:val="hybridMultilevel"/>
    <w:tmpl w:val="0C2C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45D6"/>
    <w:multiLevelType w:val="hybridMultilevel"/>
    <w:tmpl w:val="50D80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0E8E"/>
    <w:multiLevelType w:val="hybridMultilevel"/>
    <w:tmpl w:val="1B5C1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118B"/>
    <w:multiLevelType w:val="hybridMultilevel"/>
    <w:tmpl w:val="6E8690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302A8"/>
    <w:multiLevelType w:val="hybridMultilevel"/>
    <w:tmpl w:val="E7B0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FE7"/>
    <w:multiLevelType w:val="hybridMultilevel"/>
    <w:tmpl w:val="2638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0AD5"/>
    <w:multiLevelType w:val="hybridMultilevel"/>
    <w:tmpl w:val="A06E0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40F5F"/>
    <w:multiLevelType w:val="hybridMultilevel"/>
    <w:tmpl w:val="906C0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234B53"/>
    <w:multiLevelType w:val="hybridMultilevel"/>
    <w:tmpl w:val="FC12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B7896"/>
    <w:multiLevelType w:val="hybridMultilevel"/>
    <w:tmpl w:val="7700B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420FF"/>
    <w:multiLevelType w:val="hybridMultilevel"/>
    <w:tmpl w:val="45EA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C6758"/>
    <w:multiLevelType w:val="hybridMultilevel"/>
    <w:tmpl w:val="B5A8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25C8"/>
    <w:multiLevelType w:val="hybridMultilevel"/>
    <w:tmpl w:val="4FCA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AB3"/>
    <w:multiLevelType w:val="hybridMultilevel"/>
    <w:tmpl w:val="3D0A1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287F3D"/>
    <w:multiLevelType w:val="hybridMultilevel"/>
    <w:tmpl w:val="27D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7052">
    <w:abstractNumId w:val="0"/>
  </w:num>
  <w:num w:numId="2" w16cid:durableId="1494561040">
    <w:abstractNumId w:val="12"/>
  </w:num>
  <w:num w:numId="3" w16cid:durableId="1400136284">
    <w:abstractNumId w:val="1"/>
  </w:num>
  <w:num w:numId="4" w16cid:durableId="1050767215">
    <w:abstractNumId w:val="10"/>
  </w:num>
  <w:num w:numId="5" w16cid:durableId="641275969">
    <w:abstractNumId w:val="16"/>
  </w:num>
  <w:num w:numId="6" w16cid:durableId="1026180221">
    <w:abstractNumId w:val="14"/>
  </w:num>
  <w:num w:numId="7" w16cid:durableId="1274825121">
    <w:abstractNumId w:val="6"/>
  </w:num>
  <w:num w:numId="8" w16cid:durableId="1659452866">
    <w:abstractNumId w:val="13"/>
  </w:num>
  <w:num w:numId="9" w16cid:durableId="1145008191">
    <w:abstractNumId w:val="0"/>
  </w:num>
  <w:num w:numId="10" w16cid:durableId="38630329">
    <w:abstractNumId w:val="5"/>
  </w:num>
  <w:num w:numId="11" w16cid:durableId="754548214">
    <w:abstractNumId w:val="3"/>
  </w:num>
  <w:num w:numId="12" w16cid:durableId="325017823">
    <w:abstractNumId w:val="9"/>
  </w:num>
  <w:num w:numId="13" w16cid:durableId="681468846">
    <w:abstractNumId w:val="15"/>
  </w:num>
  <w:num w:numId="14" w16cid:durableId="915165850">
    <w:abstractNumId w:val="2"/>
  </w:num>
  <w:num w:numId="15" w16cid:durableId="1225407457">
    <w:abstractNumId w:val="8"/>
  </w:num>
  <w:num w:numId="16" w16cid:durableId="711997886">
    <w:abstractNumId w:val="7"/>
  </w:num>
  <w:num w:numId="17" w16cid:durableId="1910383512">
    <w:abstractNumId w:val="4"/>
  </w:num>
  <w:num w:numId="18" w16cid:durableId="171222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E2"/>
    <w:rsid w:val="00000055"/>
    <w:rsid w:val="000C23A7"/>
    <w:rsid w:val="00144C45"/>
    <w:rsid w:val="002A2FC2"/>
    <w:rsid w:val="00333E3E"/>
    <w:rsid w:val="0039770E"/>
    <w:rsid w:val="003A6C1D"/>
    <w:rsid w:val="004006E2"/>
    <w:rsid w:val="0041253A"/>
    <w:rsid w:val="004C5321"/>
    <w:rsid w:val="006F6378"/>
    <w:rsid w:val="008E6CFD"/>
    <w:rsid w:val="0098651D"/>
    <w:rsid w:val="009E0AFB"/>
    <w:rsid w:val="00BE7245"/>
    <w:rsid w:val="00DB78A6"/>
    <w:rsid w:val="00E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0C462"/>
  <w15:chartTrackingRefBased/>
  <w15:docId w15:val="{E37046CB-DF52-4927-8609-75746FEC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4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x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HARMAN Professional Solutions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A&amp;E Specification - AMX N26xxS</dc:title>
  <dc:subject>AMX N26xxS</dc:subject>
  <dc:creator>Lapthorne, Jason</dc:creator>
  <cp:keywords/>
  <dc:description/>
  <cp:lastModifiedBy>Mahoney, Colin</cp:lastModifiedBy>
  <cp:revision>4</cp:revision>
  <dcterms:created xsi:type="dcterms:W3CDTF">2024-01-23T23:08:00Z</dcterms:created>
  <dcterms:modified xsi:type="dcterms:W3CDTF">2024-01-24T00:34:00Z</dcterms:modified>
  <cp:category>A&amp;E Specification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215d82-5bf5-4d07-af41-65de05a9c87a_Enabled">
    <vt:lpwstr>true</vt:lpwstr>
  </property>
  <property fmtid="{D5CDD505-2E9C-101B-9397-08002B2CF9AE}" pid="3" name="MSIP_Label_9c215d82-5bf5-4d07-af41-65de05a9c87a_SetDate">
    <vt:lpwstr>2024-01-19T11:17:10Z</vt:lpwstr>
  </property>
  <property fmtid="{D5CDD505-2E9C-101B-9397-08002B2CF9AE}" pid="4" name="MSIP_Label_9c215d82-5bf5-4d07-af41-65de05a9c87a_Method">
    <vt:lpwstr>Standard</vt:lpwstr>
  </property>
  <property fmtid="{D5CDD505-2E9C-101B-9397-08002B2CF9AE}" pid="5" name="MSIP_Label_9c215d82-5bf5-4d07-af41-65de05a9c87a_Name">
    <vt:lpwstr>Amber</vt:lpwstr>
  </property>
  <property fmtid="{D5CDD505-2E9C-101B-9397-08002B2CF9AE}" pid="6" name="MSIP_Label_9c215d82-5bf5-4d07-af41-65de05a9c87a_SiteId">
    <vt:lpwstr>f66b6bd3-ebc2-4f54-8769-d22858de97c5</vt:lpwstr>
  </property>
  <property fmtid="{D5CDD505-2E9C-101B-9397-08002B2CF9AE}" pid="7" name="MSIP_Label_9c215d82-5bf5-4d07-af41-65de05a9c87a_ActionId">
    <vt:lpwstr>95011357-d007-4822-ab04-8a53f1622eec</vt:lpwstr>
  </property>
  <property fmtid="{D5CDD505-2E9C-101B-9397-08002B2CF9AE}" pid="8" name="MSIP_Label_9c215d82-5bf5-4d07-af41-65de05a9c87a_ContentBits">
    <vt:lpwstr>0</vt:lpwstr>
  </property>
  <property fmtid="{D5CDD505-2E9C-101B-9397-08002B2CF9AE}" pid="9" name="GrammarlyDocumentId">
    <vt:lpwstr>ac090467db3c31553f38e99eb862276c35c02a9895b3e68c3a941083af0ba66e</vt:lpwstr>
  </property>
</Properties>
</file>